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C7EC2" w14:textId="3777541E" w:rsidR="007305F0" w:rsidRDefault="001E18C8" w:rsidP="00864315">
      <w:pPr>
        <w:spacing w:after="0" w:line="240" w:lineRule="auto"/>
        <w:jc w:val="center"/>
        <w:rPr>
          <w:b/>
          <w:color w:val="0070C0"/>
          <w:sz w:val="32"/>
          <w:szCs w:val="32"/>
        </w:rPr>
      </w:pPr>
      <w:r>
        <w:rPr>
          <w:b/>
          <w:noProof/>
          <w:color w:val="0070C0"/>
          <w:sz w:val="32"/>
          <w:szCs w:val="32"/>
          <w:lang w:eastAsia="en-CA"/>
        </w:rPr>
        <w:drawing>
          <wp:anchor distT="0" distB="0" distL="114300" distR="114300" simplePos="0" relativeHeight="251658240" behindDoc="0" locked="0" layoutInCell="1" allowOverlap="1" wp14:anchorId="144C0934" wp14:editId="7F6EECD7">
            <wp:simplePos x="0" y="0"/>
            <wp:positionH relativeFrom="margin">
              <wp:posOffset>-524933</wp:posOffset>
            </wp:positionH>
            <wp:positionV relativeFrom="paragraph">
              <wp:posOffset>-581237</wp:posOffset>
            </wp:positionV>
            <wp:extent cx="1017905" cy="95123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951230"/>
                    </a:xfrm>
                    <a:prstGeom prst="rect">
                      <a:avLst/>
                    </a:prstGeom>
                    <a:noFill/>
                  </pic:spPr>
                </pic:pic>
              </a:graphicData>
            </a:graphic>
            <wp14:sizeRelH relativeFrom="page">
              <wp14:pctWidth>0</wp14:pctWidth>
            </wp14:sizeRelH>
            <wp14:sizeRelV relativeFrom="page">
              <wp14:pctHeight>0</wp14:pctHeight>
            </wp14:sizeRelV>
          </wp:anchor>
        </w:drawing>
      </w:r>
    </w:p>
    <w:p w14:paraId="2E8D13B6" w14:textId="561324CB" w:rsidR="00864315" w:rsidRPr="00864315" w:rsidRDefault="00864315" w:rsidP="00864315">
      <w:pPr>
        <w:spacing w:after="0" w:line="240" w:lineRule="auto"/>
        <w:jc w:val="center"/>
        <w:rPr>
          <w:b/>
          <w:sz w:val="32"/>
          <w:szCs w:val="32"/>
        </w:rPr>
      </w:pPr>
      <w:r w:rsidRPr="007305F0">
        <w:rPr>
          <w:b/>
          <w:color w:val="0070C0"/>
          <w:sz w:val="32"/>
          <w:szCs w:val="32"/>
        </w:rPr>
        <w:t xml:space="preserve">Record of Shared Care: </w:t>
      </w:r>
      <w:r w:rsidR="00322DC9" w:rsidRPr="007305F0">
        <w:rPr>
          <w:b/>
          <w:color w:val="0070C0"/>
          <w:sz w:val="32"/>
          <w:szCs w:val="32"/>
        </w:rPr>
        <w:t>About the Form</w:t>
      </w:r>
      <w:r w:rsidR="00322DC9">
        <w:rPr>
          <w:b/>
          <w:sz w:val="32"/>
          <w:szCs w:val="32"/>
        </w:rPr>
        <w:t xml:space="preserve"> </w:t>
      </w:r>
    </w:p>
    <w:p w14:paraId="25DB7181" w14:textId="77777777" w:rsidR="00D11909" w:rsidRDefault="00D11909" w:rsidP="00864315">
      <w:pPr>
        <w:spacing w:after="0" w:line="240" w:lineRule="auto"/>
        <w:rPr>
          <w:b/>
          <w:color w:val="0070C0"/>
          <w:sz w:val="28"/>
          <w:szCs w:val="28"/>
        </w:rPr>
      </w:pPr>
    </w:p>
    <w:p w14:paraId="705796D0" w14:textId="77777777" w:rsidR="007305F0" w:rsidRDefault="007305F0" w:rsidP="00864315">
      <w:pPr>
        <w:spacing w:after="0" w:line="240" w:lineRule="auto"/>
        <w:rPr>
          <w:b/>
          <w:color w:val="0070C0"/>
          <w:sz w:val="28"/>
          <w:szCs w:val="28"/>
        </w:rPr>
      </w:pPr>
    </w:p>
    <w:p w14:paraId="733F6BD0" w14:textId="721684BD" w:rsidR="00864315" w:rsidRPr="00CA0311" w:rsidRDefault="00864315" w:rsidP="00864315">
      <w:pPr>
        <w:spacing w:after="0" w:line="240" w:lineRule="auto"/>
        <w:rPr>
          <w:b/>
          <w:color w:val="0070C0"/>
          <w:sz w:val="28"/>
          <w:szCs w:val="28"/>
        </w:rPr>
      </w:pPr>
      <w:r w:rsidRPr="00CA0311">
        <w:rPr>
          <w:b/>
          <w:color w:val="0070C0"/>
          <w:sz w:val="28"/>
          <w:szCs w:val="28"/>
        </w:rPr>
        <w:t>Purpose of this Form</w:t>
      </w:r>
    </w:p>
    <w:p w14:paraId="3CB30161" w14:textId="0CEF4989" w:rsidR="00CA0311" w:rsidRDefault="00CA0311" w:rsidP="00864315">
      <w:pPr>
        <w:spacing w:after="0" w:line="240" w:lineRule="auto"/>
        <w:rPr>
          <w:sz w:val="20"/>
          <w:szCs w:val="20"/>
        </w:rPr>
      </w:pPr>
      <w:r>
        <w:t xml:space="preserve">In a shared care model, care for the patient is shared between Level II and Level III </w:t>
      </w:r>
      <w:r w:rsidR="00610DD4">
        <w:rPr>
          <w:rFonts w:asciiTheme="majorHAnsi" w:hAnsiTheme="majorHAnsi"/>
        </w:rPr>
        <w:t>n</w:t>
      </w:r>
      <w:r w:rsidR="00610DD4" w:rsidRPr="00B43E7C">
        <w:rPr>
          <w:rFonts w:asciiTheme="majorHAnsi" w:hAnsiTheme="majorHAnsi"/>
        </w:rPr>
        <w:t xml:space="preserve">eonatal </w:t>
      </w:r>
      <w:r w:rsidR="00610DD4">
        <w:rPr>
          <w:rFonts w:asciiTheme="majorHAnsi" w:hAnsiTheme="majorHAnsi"/>
        </w:rPr>
        <w:t>f</w:t>
      </w:r>
      <w:r w:rsidR="00610DD4" w:rsidRPr="00B43E7C">
        <w:rPr>
          <w:rFonts w:asciiTheme="majorHAnsi" w:hAnsiTheme="majorHAnsi"/>
        </w:rPr>
        <w:t>ollow-</w:t>
      </w:r>
      <w:r w:rsidR="00610DD4">
        <w:rPr>
          <w:rFonts w:asciiTheme="majorHAnsi" w:hAnsiTheme="majorHAnsi"/>
        </w:rPr>
        <w:t>u</w:t>
      </w:r>
      <w:r w:rsidR="00610DD4" w:rsidRPr="00B43E7C">
        <w:rPr>
          <w:rFonts w:asciiTheme="majorHAnsi" w:hAnsiTheme="majorHAnsi"/>
        </w:rPr>
        <w:t xml:space="preserve">p </w:t>
      </w:r>
      <w:r w:rsidR="00BE3445">
        <w:rPr>
          <w:rFonts w:asciiTheme="majorHAnsi" w:hAnsiTheme="majorHAnsi"/>
        </w:rPr>
        <w:t>program (NFUP)</w:t>
      </w:r>
      <w:r w:rsidR="00E16BDB">
        <w:rPr>
          <w:rFonts w:asciiTheme="majorHAnsi" w:hAnsiTheme="majorHAnsi"/>
        </w:rPr>
        <w:t xml:space="preserve"> clinics</w:t>
      </w:r>
      <w:r>
        <w:t xml:space="preserve">. The criteria and guiding principles for a shared care model, listed below, are intended to promote patient-centred care, enhanced compliance to the </w:t>
      </w:r>
      <w:r w:rsidR="009A01F3">
        <w:t xml:space="preserve">NFUP </w:t>
      </w:r>
      <w:r>
        <w:t xml:space="preserve">visit schedule, enhancement of the patient/family experience through easier visits and consistency of messaging, avoidance of redundancy, and best use of available resources. This form can be used to facilitate information sharing between two clinics to improve the coordination of care for patients and families. </w:t>
      </w:r>
    </w:p>
    <w:p w14:paraId="12A78055" w14:textId="77777777" w:rsidR="00CA0311" w:rsidRPr="00FF6596" w:rsidRDefault="00CA0311" w:rsidP="00864315">
      <w:pPr>
        <w:spacing w:after="0" w:line="240" w:lineRule="auto"/>
        <w:rPr>
          <w:sz w:val="28"/>
          <w:szCs w:val="28"/>
        </w:rPr>
      </w:pPr>
    </w:p>
    <w:p w14:paraId="69742B69" w14:textId="5B1CD163" w:rsidR="00FF6596" w:rsidRDefault="00876EAD" w:rsidP="00FF6596">
      <w:pPr>
        <w:spacing w:after="0" w:line="240" w:lineRule="auto"/>
        <w:rPr>
          <w:b/>
          <w:color w:val="0070C0"/>
          <w:sz w:val="28"/>
          <w:szCs w:val="28"/>
        </w:rPr>
      </w:pPr>
      <w:r w:rsidRPr="00CA0311">
        <w:rPr>
          <w:b/>
          <w:color w:val="0070C0"/>
          <w:sz w:val="28"/>
          <w:szCs w:val="28"/>
        </w:rPr>
        <w:t xml:space="preserve">Shared Care </w:t>
      </w:r>
      <w:r w:rsidR="00D11909">
        <w:rPr>
          <w:b/>
          <w:color w:val="0070C0"/>
          <w:sz w:val="28"/>
          <w:szCs w:val="28"/>
        </w:rPr>
        <w:t>Guiding Principles</w:t>
      </w:r>
    </w:p>
    <w:p w14:paraId="0E4DF03E" w14:textId="162D072C" w:rsidR="001C2FB9" w:rsidRDefault="001C2FB9" w:rsidP="001C2FB9">
      <w:r>
        <w:t xml:space="preserve">The proposed guiding principles for shared </w:t>
      </w:r>
      <w:r w:rsidR="008324BE">
        <w:t xml:space="preserve">neonatal follow-up care </w:t>
      </w:r>
      <w:r>
        <w:t>are as follows</w:t>
      </w:r>
      <w:r w:rsidR="00006B6F">
        <w:t>:</w:t>
      </w:r>
    </w:p>
    <w:p w14:paraId="7FBC8406" w14:textId="5878D051" w:rsidR="00FF6596" w:rsidRPr="009D3D82" w:rsidRDefault="00FF6596" w:rsidP="00FF6596">
      <w:pPr>
        <w:pStyle w:val="Default"/>
        <w:numPr>
          <w:ilvl w:val="0"/>
          <w:numId w:val="20"/>
        </w:numPr>
        <w:rPr>
          <w:rFonts w:asciiTheme="majorHAnsi" w:hAnsiTheme="majorHAnsi"/>
          <w:sz w:val="22"/>
          <w:szCs w:val="22"/>
        </w:rPr>
      </w:pPr>
      <w:r w:rsidRPr="009D3D82">
        <w:rPr>
          <w:rFonts w:asciiTheme="majorHAnsi" w:hAnsiTheme="majorHAnsi"/>
          <w:sz w:val="22"/>
          <w:szCs w:val="22"/>
        </w:rPr>
        <w:t xml:space="preserve">Communication/collaboration is essential between </w:t>
      </w:r>
      <w:r w:rsidR="009A01F3">
        <w:rPr>
          <w:rFonts w:asciiTheme="majorHAnsi" w:hAnsiTheme="majorHAnsi"/>
          <w:sz w:val="22"/>
          <w:szCs w:val="22"/>
        </w:rPr>
        <w:t>NFUP clinics</w:t>
      </w:r>
      <w:r w:rsidRPr="009D3D82">
        <w:rPr>
          <w:rFonts w:asciiTheme="majorHAnsi" w:hAnsiTheme="majorHAnsi"/>
          <w:sz w:val="22"/>
          <w:szCs w:val="22"/>
        </w:rPr>
        <w:t xml:space="preserve"> in any shared care model</w:t>
      </w:r>
      <w:r w:rsidR="00006B6F">
        <w:rPr>
          <w:rFonts w:asciiTheme="majorHAnsi" w:hAnsiTheme="majorHAnsi"/>
          <w:sz w:val="22"/>
          <w:szCs w:val="22"/>
        </w:rPr>
        <w:t>.</w:t>
      </w:r>
      <w:r w:rsidRPr="009D3D82">
        <w:rPr>
          <w:rFonts w:asciiTheme="majorHAnsi" w:hAnsiTheme="majorHAnsi"/>
          <w:sz w:val="22"/>
          <w:szCs w:val="22"/>
        </w:rPr>
        <w:t xml:space="preserve"> </w:t>
      </w:r>
    </w:p>
    <w:p w14:paraId="7E21DB6D" w14:textId="2DDC8925" w:rsidR="00FF6596" w:rsidRPr="009D3D82" w:rsidRDefault="00FF6596" w:rsidP="00FF6596">
      <w:pPr>
        <w:pStyle w:val="Default"/>
        <w:numPr>
          <w:ilvl w:val="0"/>
          <w:numId w:val="21"/>
        </w:numPr>
        <w:rPr>
          <w:rFonts w:asciiTheme="majorHAnsi" w:hAnsiTheme="majorHAnsi"/>
          <w:sz w:val="22"/>
          <w:szCs w:val="22"/>
        </w:rPr>
      </w:pPr>
      <w:r w:rsidRPr="009D3D82">
        <w:rPr>
          <w:rFonts w:asciiTheme="majorHAnsi" w:hAnsiTheme="majorHAnsi"/>
          <w:sz w:val="22"/>
          <w:szCs w:val="22"/>
        </w:rPr>
        <w:t>A contact/point person for each clinic is required and should be available to one another by email/phone/fax</w:t>
      </w:r>
      <w:r w:rsidR="00006B6F">
        <w:rPr>
          <w:rFonts w:asciiTheme="majorHAnsi" w:hAnsiTheme="majorHAnsi"/>
          <w:sz w:val="22"/>
          <w:szCs w:val="22"/>
        </w:rPr>
        <w:t>.</w:t>
      </w:r>
      <w:r w:rsidRPr="009D3D82">
        <w:rPr>
          <w:rFonts w:asciiTheme="majorHAnsi" w:hAnsiTheme="majorHAnsi"/>
          <w:sz w:val="22"/>
          <w:szCs w:val="22"/>
        </w:rPr>
        <w:t xml:space="preserve"> </w:t>
      </w:r>
    </w:p>
    <w:p w14:paraId="73EBF189" w14:textId="279904CE" w:rsidR="00FF6596" w:rsidRPr="009D3D82" w:rsidRDefault="00FF6596" w:rsidP="00FF6596">
      <w:pPr>
        <w:pStyle w:val="Default"/>
        <w:numPr>
          <w:ilvl w:val="0"/>
          <w:numId w:val="21"/>
        </w:numPr>
        <w:rPr>
          <w:rFonts w:asciiTheme="majorHAnsi" w:hAnsiTheme="majorHAnsi"/>
          <w:sz w:val="22"/>
          <w:szCs w:val="22"/>
        </w:rPr>
      </w:pPr>
      <w:r w:rsidRPr="009D3D82">
        <w:rPr>
          <w:rFonts w:asciiTheme="majorHAnsi" w:hAnsiTheme="majorHAnsi"/>
          <w:sz w:val="22"/>
          <w:szCs w:val="22"/>
        </w:rPr>
        <w:t xml:space="preserve">The point people will make contact upon the initiation of shared care between two </w:t>
      </w:r>
      <w:r w:rsidR="009A01F3">
        <w:rPr>
          <w:rFonts w:asciiTheme="majorHAnsi" w:hAnsiTheme="majorHAnsi"/>
          <w:sz w:val="22"/>
          <w:szCs w:val="22"/>
        </w:rPr>
        <w:t>clinics</w:t>
      </w:r>
      <w:r w:rsidRPr="009D3D82">
        <w:rPr>
          <w:rFonts w:asciiTheme="majorHAnsi" w:hAnsiTheme="majorHAnsi"/>
          <w:sz w:val="22"/>
          <w:szCs w:val="22"/>
        </w:rPr>
        <w:t xml:space="preserve">, i.e. the Level II centre is to initiate contact with Level III centre and plan for the patient together. </w:t>
      </w:r>
    </w:p>
    <w:p w14:paraId="3D9E083C" w14:textId="52E4D6B9" w:rsidR="00FF6596" w:rsidRPr="009D3D82" w:rsidRDefault="00FF6596" w:rsidP="00FF6596">
      <w:pPr>
        <w:pStyle w:val="Default"/>
        <w:numPr>
          <w:ilvl w:val="0"/>
          <w:numId w:val="21"/>
        </w:numPr>
        <w:rPr>
          <w:rFonts w:asciiTheme="majorHAnsi" w:hAnsiTheme="majorHAnsi"/>
          <w:sz w:val="22"/>
          <w:szCs w:val="22"/>
        </w:rPr>
      </w:pPr>
      <w:r w:rsidRPr="009D3D82">
        <w:rPr>
          <w:rFonts w:asciiTheme="majorHAnsi" w:hAnsiTheme="majorHAnsi"/>
          <w:sz w:val="22"/>
          <w:szCs w:val="22"/>
        </w:rPr>
        <w:t>The site providing the primary responsibility for surveillance and care should be clear to both NFU</w:t>
      </w:r>
      <w:r w:rsidR="008324BE">
        <w:rPr>
          <w:rFonts w:asciiTheme="majorHAnsi" w:hAnsiTheme="majorHAnsi"/>
          <w:sz w:val="22"/>
          <w:szCs w:val="22"/>
        </w:rPr>
        <w:t>P</w:t>
      </w:r>
      <w:r w:rsidR="00E16BDB">
        <w:rPr>
          <w:rFonts w:asciiTheme="majorHAnsi" w:hAnsiTheme="majorHAnsi"/>
          <w:sz w:val="22"/>
          <w:szCs w:val="22"/>
        </w:rPr>
        <w:t xml:space="preserve"> clinic</w:t>
      </w:r>
      <w:r w:rsidRPr="009D3D82">
        <w:rPr>
          <w:rFonts w:asciiTheme="majorHAnsi" w:hAnsiTheme="majorHAnsi"/>
          <w:sz w:val="22"/>
          <w:szCs w:val="22"/>
        </w:rPr>
        <w:t xml:space="preserve">s and understood by the families. </w:t>
      </w:r>
    </w:p>
    <w:p w14:paraId="72AEBC30" w14:textId="592C7265" w:rsidR="00FF6596" w:rsidRPr="009D3D82" w:rsidRDefault="00FF6596" w:rsidP="00FF6596">
      <w:pPr>
        <w:pStyle w:val="ListParagraph"/>
        <w:numPr>
          <w:ilvl w:val="0"/>
          <w:numId w:val="20"/>
        </w:numPr>
        <w:autoSpaceDE w:val="0"/>
        <w:autoSpaceDN w:val="0"/>
        <w:adjustRightInd w:val="0"/>
        <w:spacing w:after="0" w:line="240" w:lineRule="auto"/>
        <w:rPr>
          <w:rFonts w:asciiTheme="majorHAnsi" w:hAnsiTheme="majorHAnsi" w:cs="Calibri"/>
          <w:color w:val="000000"/>
        </w:rPr>
      </w:pPr>
      <w:r w:rsidRPr="009D3D82">
        <w:rPr>
          <w:rFonts w:asciiTheme="majorHAnsi" w:hAnsiTheme="majorHAnsi" w:cs="Calibri"/>
          <w:color w:val="000000"/>
        </w:rPr>
        <w:t xml:space="preserve">Prior to the patient’s discharge from the NICU, a discussion between Level II and Level III </w:t>
      </w:r>
      <w:r w:rsidR="008324BE">
        <w:rPr>
          <w:rFonts w:asciiTheme="majorHAnsi" w:hAnsiTheme="majorHAnsi" w:cs="Calibri"/>
          <w:color w:val="000000"/>
        </w:rPr>
        <w:t>NFUP</w:t>
      </w:r>
      <w:r w:rsidR="00F8716B">
        <w:rPr>
          <w:rFonts w:asciiTheme="majorHAnsi" w:hAnsiTheme="majorHAnsi" w:cs="Calibri"/>
          <w:color w:val="000000"/>
        </w:rPr>
        <w:t xml:space="preserve"> clinics</w:t>
      </w:r>
      <w:r w:rsidRPr="009D3D82">
        <w:rPr>
          <w:rFonts w:asciiTheme="majorHAnsi" w:hAnsiTheme="majorHAnsi" w:cs="Calibri"/>
          <w:color w:val="000000"/>
        </w:rPr>
        <w:t xml:space="preserve"> should occur to determine where the patient should start their care. </w:t>
      </w:r>
    </w:p>
    <w:p w14:paraId="347667D6" w14:textId="77777777" w:rsidR="00FF6596" w:rsidRPr="009D3D82" w:rsidRDefault="00FF6596" w:rsidP="00FF6596">
      <w:pPr>
        <w:pStyle w:val="ListParagraph"/>
        <w:numPr>
          <w:ilvl w:val="0"/>
          <w:numId w:val="22"/>
        </w:numPr>
        <w:autoSpaceDE w:val="0"/>
        <w:autoSpaceDN w:val="0"/>
        <w:adjustRightInd w:val="0"/>
        <w:spacing w:after="0" w:line="240" w:lineRule="auto"/>
        <w:rPr>
          <w:rFonts w:asciiTheme="majorHAnsi" w:hAnsiTheme="majorHAnsi" w:cs="Calibri"/>
          <w:color w:val="000000"/>
        </w:rPr>
      </w:pPr>
      <w:r w:rsidRPr="009D3D82">
        <w:rPr>
          <w:rFonts w:asciiTheme="majorHAnsi" w:hAnsiTheme="majorHAnsi" w:cs="Calibri"/>
          <w:color w:val="000000"/>
        </w:rPr>
        <w:t xml:space="preserve">If possible, introduction to both teams should occur early so that families understand the teams and the roles as well as available resources. </w:t>
      </w:r>
    </w:p>
    <w:p w14:paraId="73CE4F1F" w14:textId="192D6FAD" w:rsidR="00626F04" w:rsidRPr="009D3D82" w:rsidRDefault="00626F04" w:rsidP="00626F04">
      <w:pPr>
        <w:pStyle w:val="ListParagraph"/>
        <w:numPr>
          <w:ilvl w:val="0"/>
          <w:numId w:val="20"/>
        </w:numPr>
        <w:autoSpaceDE w:val="0"/>
        <w:autoSpaceDN w:val="0"/>
        <w:adjustRightInd w:val="0"/>
        <w:spacing w:after="0" w:line="240" w:lineRule="auto"/>
        <w:rPr>
          <w:rFonts w:asciiTheme="majorHAnsi" w:hAnsiTheme="majorHAnsi" w:cs="Calibri"/>
          <w:color w:val="000000"/>
        </w:rPr>
      </w:pPr>
      <w:r w:rsidRPr="009D3D82">
        <w:rPr>
          <w:rFonts w:asciiTheme="majorHAnsi" w:hAnsiTheme="majorHAnsi" w:cs="Calibri"/>
          <w:color w:val="000000"/>
        </w:rPr>
        <w:t xml:space="preserve">For patients meeting Level III criteria, the 18-month visit should take place at a Level III </w:t>
      </w:r>
      <w:r>
        <w:rPr>
          <w:rFonts w:asciiTheme="majorHAnsi" w:hAnsiTheme="majorHAnsi" w:cs="Calibri"/>
          <w:color w:val="000000"/>
        </w:rPr>
        <w:t>NFUP</w:t>
      </w:r>
      <w:r w:rsidR="00F8716B">
        <w:rPr>
          <w:rFonts w:asciiTheme="majorHAnsi" w:hAnsiTheme="majorHAnsi" w:cs="Calibri"/>
          <w:color w:val="000000"/>
        </w:rPr>
        <w:t xml:space="preserve"> clinic</w:t>
      </w:r>
      <w:r w:rsidR="00006B6F">
        <w:rPr>
          <w:rFonts w:asciiTheme="majorHAnsi" w:hAnsiTheme="majorHAnsi" w:cs="Calibri"/>
          <w:color w:val="000000"/>
        </w:rPr>
        <w:t>.</w:t>
      </w:r>
    </w:p>
    <w:p w14:paraId="4CBE3C24" w14:textId="7F21F14C" w:rsidR="00626F04" w:rsidRPr="009D3D82" w:rsidRDefault="00626F04" w:rsidP="00626F04">
      <w:pPr>
        <w:pStyle w:val="ListParagraph"/>
        <w:numPr>
          <w:ilvl w:val="0"/>
          <w:numId w:val="22"/>
        </w:numPr>
        <w:autoSpaceDE w:val="0"/>
        <w:autoSpaceDN w:val="0"/>
        <w:adjustRightInd w:val="0"/>
        <w:spacing w:after="0" w:line="240" w:lineRule="auto"/>
      </w:pPr>
      <w:r w:rsidRPr="009D3D82">
        <w:rPr>
          <w:rFonts w:asciiTheme="majorHAnsi" w:hAnsiTheme="majorHAnsi" w:cs="Calibri"/>
          <w:color w:val="000000"/>
        </w:rPr>
        <w:t xml:space="preserve">Education for the parents is required to ensure they are aware of the importance of going to the Level III </w:t>
      </w:r>
      <w:r>
        <w:rPr>
          <w:rFonts w:asciiTheme="majorHAnsi" w:hAnsiTheme="majorHAnsi" w:cs="Calibri"/>
          <w:color w:val="000000"/>
        </w:rPr>
        <w:t>NFUP</w:t>
      </w:r>
      <w:r w:rsidR="00F8716B">
        <w:rPr>
          <w:rFonts w:asciiTheme="majorHAnsi" w:hAnsiTheme="majorHAnsi" w:cs="Calibri"/>
          <w:color w:val="000000"/>
        </w:rPr>
        <w:t xml:space="preserve"> clinic</w:t>
      </w:r>
      <w:r w:rsidRPr="009D3D82">
        <w:rPr>
          <w:rFonts w:asciiTheme="majorHAnsi" w:hAnsiTheme="majorHAnsi" w:cs="Calibri"/>
          <w:color w:val="000000"/>
        </w:rPr>
        <w:t xml:space="preserve"> for the 18-month visit. </w:t>
      </w:r>
    </w:p>
    <w:p w14:paraId="39160FDD" w14:textId="77777777" w:rsidR="00626F04" w:rsidRPr="009D3D82" w:rsidRDefault="00626F04" w:rsidP="00626F04">
      <w:pPr>
        <w:pStyle w:val="ListParagraph"/>
        <w:numPr>
          <w:ilvl w:val="0"/>
          <w:numId w:val="22"/>
        </w:numPr>
        <w:autoSpaceDE w:val="0"/>
        <w:autoSpaceDN w:val="0"/>
        <w:adjustRightInd w:val="0"/>
        <w:spacing w:after="0" w:line="240" w:lineRule="auto"/>
      </w:pPr>
      <w:r w:rsidRPr="009D3D82">
        <w:rPr>
          <w:rFonts w:asciiTheme="majorHAnsi" w:hAnsiTheme="majorHAnsi" w:cs="Calibri"/>
          <w:color w:val="000000"/>
        </w:rPr>
        <w:t>Facilitation of the visit should be undertaken by both teams to maximize compliance</w:t>
      </w:r>
      <w:r>
        <w:rPr>
          <w:rFonts w:asciiTheme="majorHAnsi" w:hAnsiTheme="majorHAnsi" w:cs="Calibri"/>
          <w:color w:val="000000"/>
        </w:rPr>
        <w:t>.</w:t>
      </w:r>
    </w:p>
    <w:p w14:paraId="1E6B6283" w14:textId="5432EC51" w:rsidR="00626F04" w:rsidRPr="009D3D82" w:rsidRDefault="00626F04" w:rsidP="00626F04">
      <w:pPr>
        <w:pStyle w:val="ListParagraph"/>
        <w:numPr>
          <w:ilvl w:val="0"/>
          <w:numId w:val="20"/>
        </w:numPr>
        <w:autoSpaceDE w:val="0"/>
        <w:autoSpaceDN w:val="0"/>
        <w:adjustRightInd w:val="0"/>
        <w:spacing w:after="0" w:line="240" w:lineRule="auto"/>
        <w:rPr>
          <w:rFonts w:asciiTheme="majorHAnsi" w:hAnsiTheme="majorHAnsi" w:cs="Calibri"/>
          <w:color w:val="000000"/>
        </w:rPr>
      </w:pPr>
      <w:r w:rsidRPr="009D3D82">
        <w:rPr>
          <w:rFonts w:asciiTheme="majorHAnsi" w:hAnsiTheme="majorHAnsi" w:cs="Calibri"/>
          <w:color w:val="000000"/>
        </w:rPr>
        <w:t xml:space="preserve">If there are discrepancies in the frequency of visits or services provided between the clinics, the family has the right to choose what they would like from each of the </w:t>
      </w:r>
      <w:r>
        <w:rPr>
          <w:rFonts w:asciiTheme="majorHAnsi" w:hAnsiTheme="majorHAnsi" w:cs="Calibri"/>
          <w:color w:val="000000"/>
        </w:rPr>
        <w:t>NFUP</w:t>
      </w:r>
      <w:r w:rsidR="00F8716B">
        <w:rPr>
          <w:rFonts w:asciiTheme="majorHAnsi" w:hAnsiTheme="majorHAnsi" w:cs="Calibri"/>
          <w:color w:val="000000"/>
        </w:rPr>
        <w:t xml:space="preserve"> clinic</w:t>
      </w:r>
      <w:r>
        <w:rPr>
          <w:rFonts w:asciiTheme="majorHAnsi" w:hAnsiTheme="majorHAnsi" w:cs="Calibri"/>
          <w:color w:val="000000"/>
        </w:rPr>
        <w:t>s</w:t>
      </w:r>
      <w:r w:rsidRPr="009D3D82">
        <w:rPr>
          <w:rFonts w:asciiTheme="majorHAnsi" w:hAnsiTheme="majorHAnsi" w:cs="Calibri"/>
          <w:color w:val="000000"/>
        </w:rPr>
        <w:t xml:space="preserve">, thereby maximising the services they can receive from their assigned level. This should occur with both teams understanding so as to avoid duplication of services. </w:t>
      </w:r>
    </w:p>
    <w:p w14:paraId="18AEEB2C" w14:textId="77777777" w:rsidR="00626F04" w:rsidRPr="009D3D82" w:rsidRDefault="00626F04" w:rsidP="00626F04">
      <w:pPr>
        <w:pStyle w:val="ListParagraph"/>
        <w:numPr>
          <w:ilvl w:val="0"/>
          <w:numId w:val="20"/>
        </w:numPr>
        <w:autoSpaceDE w:val="0"/>
        <w:autoSpaceDN w:val="0"/>
        <w:adjustRightInd w:val="0"/>
        <w:spacing w:after="0" w:line="240" w:lineRule="auto"/>
        <w:rPr>
          <w:rFonts w:asciiTheme="majorHAnsi" w:hAnsiTheme="majorHAnsi" w:cs="Calibri"/>
          <w:color w:val="000000"/>
        </w:rPr>
      </w:pPr>
      <w:r w:rsidRPr="009D3D82">
        <w:rPr>
          <w:rFonts w:asciiTheme="majorHAnsi" w:hAnsiTheme="majorHAnsi" w:cs="Calibri"/>
          <w:color w:val="000000"/>
        </w:rPr>
        <w:t>Using OTN/video conferencing is a viable option to address discrepancies in care across levels or if there is a likelihood of a patient not being able to attend a Level III visit.</w:t>
      </w:r>
    </w:p>
    <w:p w14:paraId="0980B794" w14:textId="77777777" w:rsidR="00626F04" w:rsidRDefault="00626F04" w:rsidP="00626F04">
      <w:pPr>
        <w:spacing w:after="0" w:line="240" w:lineRule="auto"/>
        <w:rPr>
          <w:b/>
          <w:color w:val="0070C0"/>
          <w:sz w:val="28"/>
          <w:szCs w:val="28"/>
        </w:rPr>
      </w:pPr>
    </w:p>
    <w:p w14:paraId="2A0F4BE9" w14:textId="77777777" w:rsidR="00626F04" w:rsidRDefault="00626F04" w:rsidP="00626F04">
      <w:pPr>
        <w:spacing w:after="0" w:line="240" w:lineRule="auto"/>
        <w:rPr>
          <w:b/>
          <w:color w:val="0070C0"/>
          <w:sz w:val="28"/>
          <w:szCs w:val="28"/>
        </w:rPr>
      </w:pPr>
      <w:r w:rsidRPr="00CA0311">
        <w:rPr>
          <w:b/>
          <w:color w:val="0070C0"/>
          <w:sz w:val="28"/>
          <w:szCs w:val="28"/>
        </w:rPr>
        <w:t>How to Use this Form</w:t>
      </w:r>
    </w:p>
    <w:p w14:paraId="27DFE464" w14:textId="54686EA6" w:rsidR="00626F04" w:rsidRDefault="00626F04" w:rsidP="00626F04">
      <w:pPr>
        <w:spacing w:after="0" w:line="240" w:lineRule="auto"/>
        <w:rPr>
          <w:rFonts w:asciiTheme="majorHAnsi" w:hAnsiTheme="majorHAnsi"/>
        </w:rPr>
      </w:pPr>
      <w:r>
        <w:rPr>
          <w:rFonts w:asciiTheme="majorHAnsi" w:hAnsiTheme="majorHAnsi"/>
        </w:rPr>
        <w:t>Complete the appropriate fields in the form below for every visit a child has at your NFUP</w:t>
      </w:r>
      <w:r w:rsidR="00F8716B">
        <w:rPr>
          <w:rFonts w:asciiTheme="majorHAnsi" w:hAnsiTheme="majorHAnsi"/>
        </w:rPr>
        <w:t xml:space="preserve"> clinic</w:t>
      </w:r>
      <w:r>
        <w:rPr>
          <w:rFonts w:asciiTheme="majorHAnsi" w:hAnsiTheme="majorHAnsi"/>
        </w:rPr>
        <w:t>. Please fax the com</w:t>
      </w:r>
      <w:r w:rsidR="00F8716B">
        <w:rPr>
          <w:rFonts w:asciiTheme="majorHAnsi" w:hAnsiTheme="majorHAnsi"/>
        </w:rPr>
        <w:t xml:space="preserve">pleted form to the partner clinic </w:t>
      </w:r>
      <w:r>
        <w:rPr>
          <w:rFonts w:asciiTheme="majorHAnsi" w:hAnsiTheme="majorHAnsi"/>
        </w:rPr>
        <w:t>to update their records accordingly. Please be sure to include the child’s name in the header of the form to ensure that the various pages of the record are kept together. Be sure to get the family’s consent to share information between the NFUP</w:t>
      </w:r>
      <w:r w:rsidR="00F8716B">
        <w:rPr>
          <w:rFonts w:asciiTheme="majorHAnsi" w:hAnsiTheme="majorHAnsi"/>
        </w:rPr>
        <w:t xml:space="preserve"> clinic</w:t>
      </w:r>
      <w:r>
        <w:rPr>
          <w:rFonts w:asciiTheme="majorHAnsi" w:hAnsiTheme="majorHAnsi"/>
        </w:rPr>
        <w:t xml:space="preserve">s. </w:t>
      </w:r>
    </w:p>
    <w:p w14:paraId="56F8A42B" w14:textId="77777777" w:rsidR="00876EAD" w:rsidRDefault="00876EAD" w:rsidP="00CA0311">
      <w:pPr>
        <w:spacing w:after="0" w:line="240" w:lineRule="auto"/>
        <w:rPr>
          <w:rFonts w:asciiTheme="majorHAnsi" w:hAnsiTheme="majorHAnsi"/>
        </w:rPr>
      </w:pPr>
    </w:p>
    <w:p w14:paraId="1BBED7E5" w14:textId="77777777" w:rsidR="00876EAD" w:rsidRDefault="00876EAD" w:rsidP="00CA0311">
      <w:pPr>
        <w:spacing w:after="0" w:line="240" w:lineRule="auto"/>
        <w:rPr>
          <w:rFonts w:asciiTheme="majorHAnsi" w:hAnsiTheme="majorHAnsi"/>
        </w:rPr>
      </w:pPr>
    </w:p>
    <w:p w14:paraId="102B6325" w14:textId="77777777" w:rsidR="00876EAD" w:rsidRPr="00EA0438" w:rsidRDefault="00876EAD" w:rsidP="00CA0311">
      <w:pPr>
        <w:spacing w:after="0" w:line="240" w:lineRule="auto"/>
        <w:rPr>
          <w:rFonts w:asciiTheme="majorHAnsi" w:hAnsiTheme="majorHAnsi"/>
        </w:rPr>
        <w:sectPr w:rsidR="00876EAD" w:rsidRPr="00EA0438" w:rsidSect="001E18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9" w:footer="709" w:gutter="0"/>
          <w:cols w:space="708"/>
          <w:titlePg/>
          <w:docGrid w:linePitch="360"/>
        </w:sectPr>
      </w:pPr>
    </w:p>
    <w:p w14:paraId="20FA589F" w14:textId="5C5449B6" w:rsidR="00967CC2" w:rsidRDefault="00D4334F" w:rsidP="00864315">
      <w:pPr>
        <w:spacing w:after="0" w:line="240" w:lineRule="auto"/>
        <w:jc w:val="center"/>
        <w:rPr>
          <w:b/>
          <w:sz w:val="32"/>
          <w:szCs w:val="32"/>
        </w:rPr>
      </w:pPr>
      <w:r w:rsidRPr="00864315">
        <w:rPr>
          <w:b/>
          <w:sz w:val="32"/>
          <w:szCs w:val="32"/>
        </w:rPr>
        <w:lastRenderedPageBreak/>
        <w:t>Record of Shared Care</w:t>
      </w:r>
    </w:p>
    <w:p w14:paraId="193F2B45" w14:textId="77777777" w:rsidR="005D1731" w:rsidRDefault="005D1731" w:rsidP="00864315">
      <w:pPr>
        <w:spacing w:after="0" w:line="240" w:lineRule="auto"/>
        <w:jc w:val="center"/>
        <w:rPr>
          <w:b/>
          <w:sz w:val="32"/>
          <w:szCs w:val="32"/>
        </w:rPr>
      </w:pPr>
    </w:p>
    <w:tbl>
      <w:tblPr>
        <w:tblStyle w:val="TableGrid"/>
        <w:tblW w:w="0" w:type="auto"/>
        <w:tblLook w:val="04A0" w:firstRow="1" w:lastRow="0" w:firstColumn="1" w:lastColumn="0" w:noHBand="0" w:noVBand="1"/>
      </w:tblPr>
      <w:tblGrid>
        <w:gridCol w:w="2405"/>
        <w:gridCol w:w="10545"/>
      </w:tblGrid>
      <w:tr w:rsidR="00C43F7D" w:rsidRPr="00C43F7D" w14:paraId="50B09606" w14:textId="4E96A71D" w:rsidTr="00C43F7D">
        <w:tc>
          <w:tcPr>
            <w:tcW w:w="2405" w:type="dxa"/>
          </w:tcPr>
          <w:p w14:paraId="7F8FF4D5" w14:textId="118CB8B0" w:rsidR="00C43F7D" w:rsidRPr="00C43F7D" w:rsidRDefault="00C43F7D" w:rsidP="00C4086F">
            <w:pPr>
              <w:spacing w:after="0" w:line="240" w:lineRule="auto"/>
              <w:rPr>
                <w:b/>
                <w:sz w:val="24"/>
                <w:szCs w:val="24"/>
              </w:rPr>
            </w:pPr>
            <w:r w:rsidRPr="00C43F7D">
              <w:rPr>
                <w:b/>
                <w:sz w:val="24"/>
                <w:szCs w:val="24"/>
              </w:rPr>
              <w:t xml:space="preserve">Name </w:t>
            </w:r>
          </w:p>
        </w:tc>
        <w:sdt>
          <w:sdtPr>
            <w:rPr>
              <w:sz w:val="28"/>
              <w:szCs w:val="28"/>
            </w:rPr>
            <w:id w:val="-442539737"/>
            <w:placeholder>
              <w:docPart w:val="444CEE7FD7024B1CA761F48B7A87F7AC"/>
            </w:placeholder>
            <w:showingPlcHdr/>
            <w:text/>
          </w:sdtPr>
          <w:sdtEndPr/>
          <w:sdtContent>
            <w:tc>
              <w:tcPr>
                <w:tcW w:w="10545" w:type="dxa"/>
              </w:tcPr>
              <w:p w14:paraId="0495F282" w14:textId="3F853862" w:rsidR="00C43F7D" w:rsidRPr="00C43F7D" w:rsidRDefault="00C43F7D" w:rsidP="00610DD4">
                <w:pPr>
                  <w:spacing w:after="0" w:line="240" w:lineRule="auto"/>
                  <w:rPr>
                    <w:sz w:val="28"/>
                    <w:szCs w:val="28"/>
                  </w:rPr>
                </w:pPr>
                <w:r w:rsidRPr="001978F2">
                  <w:rPr>
                    <w:rStyle w:val="PlaceholderText"/>
                  </w:rPr>
                  <w:t>Click here to enter text.</w:t>
                </w:r>
              </w:p>
            </w:tc>
          </w:sdtContent>
        </w:sdt>
      </w:tr>
      <w:tr w:rsidR="00C43F7D" w:rsidRPr="00C43F7D" w14:paraId="1F4BBC55" w14:textId="07851915" w:rsidTr="00C43F7D">
        <w:tc>
          <w:tcPr>
            <w:tcW w:w="2405" w:type="dxa"/>
          </w:tcPr>
          <w:p w14:paraId="21784DC1" w14:textId="38E1BC5E" w:rsidR="00C43F7D" w:rsidRPr="00C43F7D" w:rsidRDefault="00C43F7D" w:rsidP="00610DD4">
            <w:pPr>
              <w:spacing w:after="0" w:line="240" w:lineRule="auto"/>
              <w:rPr>
                <w:b/>
                <w:sz w:val="24"/>
                <w:szCs w:val="24"/>
              </w:rPr>
            </w:pPr>
            <w:r w:rsidRPr="00C43F7D">
              <w:rPr>
                <w:b/>
                <w:sz w:val="24"/>
                <w:szCs w:val="24"/>
              </w:rPr>
              <w:t>Birthdate</w:t>
            </w:r>
          </w:p>
        </w:tc>
        <w:tc>
          <w:tcPr>
            <w:tcW w:w="10545" w:type="dxa"/>
          </w:tcPr>
          <w:p w14:paraId="181FE26B" w14:textId="717918DF" w:rsidR="00C43F7D" w:rsidRPr="00C43F7D" w:rsidRDefault="005D644D" w:rsidP="00863BEE">
            <w:pPr>
              <w:tabs>
                <w:tab w:val="left" w:pos="7485"/>
              </w:tabs>
              <w:spacing w:after="0" w:line="240" w:lineRule="auto"/>
              <w:rPr>
                <w:sz w:val="28"/>
                <w:szCs w:val="28"/>
              </w:rPr>
            </w:pPr>
            <w:sdt>
              <w:sdtPr>
                <w:rPr>
                  <w:sz w:val="28"/>
                  <w:szCs w:val="28"/>
                </w:rPr>
                <w:id w:val="1882896661"/>
                <w:placeholder>
                  <w:docPart w:val="C7471ACB77024C5C9803937CF8CA5A08"/>
                </w:placeholder>
                <w:showingPlcHdr/>
                <w:text/>
              </w:sdtPr>
              <w:sdtEndPr/>
              <w:sdtContent>
                <w:r w:rsidR="00C43F7D" w:rsidRPr="001978F2">
                  <w:rPr>
                    <w:rStyle w:val="PlaceholderText"/>
                  </w:rPr>
                  <w:t>Click here to enter text.</w:t>
                </w:r>
              </w:sdtContent>
            </w:sdt>
            <w:r w:rsidR="00863BEE">
              <w:rPr>
                <w:sz w:val="28"/>
                <w:szCs w:val="28"/>
              </w:rPr>
              <w:tab/>
            </w:r>
          </w:p>
        </w:tc>
      </w:tr>
    </w:tbl>
    <w:p w14:paraId="7071C198" w14:textId="77777777" w:rsidR="00D4334F" w:rsidRPr="005D1731" w:rsidRDefault="00D4334F" w:rsidP="00D4334F">
      <w:pPr>
        <w:jc w:val="center"/>
        <w:rPr>
          <w:sz w:val="2"/>
          <w:szCs w:val="2"/>
        </w:rPr>
      </w:pPr>
    </w:p>
    <w:tbl>
      <w:tblPr>
        <w:tblStyle w:val="TableGrid"/>
        <w:tblW w:w="14029" w:type="dxa"/>
        <w:tblLook w:val="04A0" w:firstRow="1" w:lastRow="0" w:firstColumn="1" w:lastColumn="0" w:noHBand="0" w:noVBand="1"/>
      </w:tblPr>
      <w:tblGrid>
        <w:gridCol w:w="2263"/>
        <w:gridCol w:w="3119"/>
        <w:gridCol w:w="2268"/>
        <w:gridCol w:w="850"/>
        <w:gridCol w:w="851"/>
        <w:gridCol w:w="4678"/>
      </w:tblGrid>
      <w:tr w:rsidR="00863BEE" w14:paraId="79E86A46" w14:textId="77777777" w:rsidTr="00950EC6">
        <w:trPr>
          <w:trHeight w:val="317"/>
          <w:tblHeader/>
        </w:trPr>
        <w:tc>
          <w:tcPr>
            <w:tcW w:w="7650" w:type="dxa"/>
            <w:gridSpan w:val="3"/>
            <w:shd w:val="clear" w:color="auto" w:fill="4F81BD" w:themeFill="accent1"/>
            <w:vAlign w:val="center"/>
          </w:tcPr>
          <w:p w14:paraId="3158DE76" w14:textId="0E4262F3" w:rsidR="00863BEE" w:rsidRPr="003D5432" w:rsidRDefault="00863BEE" w:rsidP="008324BE">
            <w:pPr>
              <w:spacing w:before="100" w:beforeAutospacing="1" w:after="100" w:afterAutospacing="1" w:line="240" w:lineRule="auto"/>
              <w:contextualSpacing/>
              <w:jc w:val="center"/>
              <w:rPr>
                <w:b/>
                <w:color w:val="FFFFFF"/>
                <w:sz w:val="20"/>
                <w:szCs w:val="20"/>
              </w:rPr>
            </w:pPr>
            <w:r w:rsidRPr="003D5432">
              <w:rPr>
                <w:b/>
                <w:color w:val="FFFFFF"/>
                <w:sz w:val="20"/>
                <w:szCs w:val="20"/>
              </w:rPr>
              <w:t xml:space="preserve">Neonatal Follow-Up </w:t>
            </w:r>
            <w:r w:rsidR="008324BE">
              <w:rPr>
                <w:b/>
                <w:color w:val="FFFFFF"/>
                <w:sz w:val="20"/>
                <w:szCs w:val="20"/>
              </w:rPr>
              <w:t>Program</w:t>
            </w:r>
            <w:r w:rsidRPr="003D5432">
              <w:rPr>
                <w:b/>
                <w:color w:val="FFFFFF"/>
                <w:sz w:val="20"/>
                <w:szCs w:val="20"/>
              </w:rPr>
              <w:t xml:space="preserve"> Recommended Visit Schedule</w:t>
            </w:r>
          </w:p>
        </w:tc>
        <w:tc>
          <w:tcPr>
            <w:tcW w:w="850" w:type="dxa"/>
            <w:shd w:val="clear" w:color="auto" w:fill="4F81BD" w:themeFill="accent1"/>
          </w:tcPr>
          <w:p w14:paraId="395B27BD" w14:textId="60106F02" w:rsidR="00863BEE" w:rsidRPr="003D5432" w:rsidRDefault="00863BEE" w:rsidP="003D5432">
            <w:pPr>
              <w:spacing w:before="100" w:beforeAutospacing="1" w:after="100" w:afterAutospacing="1" w:line="240" w:lineRule="auto"/>
              <w:contextualSpacing/>
              <w:jc w:val="center"/>
              <w:rPr>
                <w:b/>
                <w:color w:val="FFFFFF" w:themeColor="background1"/>
                <w:sz w:val="20"/>
                <w:szCs w:val="20"/>
              </w:rPr>
            </w:pPr>
            <w:r w:rsidRPr="003D5432">
              <w:rPr>
                <w:b/>
                <w:color w:val="FFFFFF" w:themeColor="background1"/>
                <w:sz w:val="20"/>
                <w:szCs w:val="20"/>
              </w:rPr>
              <w:t>Level II Center</w:t>
            </w:r>
          </w:p>
        </w:tc>
        <w:tc>
          <w:tcPr>
            <w:tcW w:w="851" w:type="dxa"/>
            <w:shd w:val="clear" w:color="auto" w:fill="4F81BD" w:themeFill="accent1"/>
          </w:tcPr>
          <w:p w14:paraId="79105373" w14:textId="2EE3766A" w:rsidR="00863BEE" w:rsidRPr="003D5432" w:rsidRDefault="00863BEE" w:rsidP="003D5432">
            <w:pPr>
              <w:spacing w:before="100" w:beforeAutospacing="1" w:after="100" w:afterAutospacing="1" w:line="240" w:lineRule="auto"/>
              <w:contextualSpacing/>
              <w:jc w:val="center"/>
              <w:rPr>
                <w:b/>
                <w:color w:val="FFFFFF" w:themeColor="background1"/>
                <w:sz w:val="20"/>
                <w:szCs w:val="20"/>
              </w:rPr>
            </w:pPr>
            <w:r w:rsidRPr="003D5432">
              <w:rPr>
                <w:b/>
                <w:color w:val="FFFFFF" w:themeColor="background1"/>
                <w:sz w:val="20"/>
                <w:szCs w:val="20"/>
              </w:rPr>
              <w:t>Level III Center</w:t>
            </w:r>
          </w:p>
        </w:tc>
        <w:tc>
          <w:tcPr>
            <w:tcW w:w="4678" w:type="dxa"/>
            <w:shd w:val="clear" w:color="auto" w:fill="4F81BD" w:themeFill="accent1"/>
          </w:tcPr>
          <w:p w14:paraId="025E6229" w14:textId="2071A778" w:rsidR="00863BEE" w:rsidRPr="003D5432" w:rsidRDefault="00863BEE" w:rsidP="003D5432">
            <w:pPr>
              <w:spacing w:before="100" w:beforeAutospacing="1" w:after="100" w:afterAutospacing="1" w:line="240" w:lineRule="auto"/>
              <w:contextualSpacing/>
              <w:jc w:val="center"/>
              <w:rPr>
                <w:b/>
                <w:color w:val="FFFFFF"/>
                <w:sz w:val="20"/>
                <w:szCs w:val="20"/>
              </w:rPr>
            </w:pPr>
            <w:r w:rsidRPr="003D5432">
              <w:rPr>
                <w:b/>
                <w:color w:val="FFFFFF"/>
                <w:sz w:val="20"/>
                <w:szCs w:val="20"/>
              </w:rPr>
              <w:t>Comments/ Concerns</w:t>
            </w:r>
          </w:p>
        </w:tc>
      </w:tr>
      <w:tr w:rsidR="00C43F7D" w14:paraId="49A5E229" w14:textId="77777777" w:rsidTr="00C4086F">
        <w:trPr>
          <w:trHeight w:val="303"/>
          <w:tblHeader/>
        </w:trPr>
        <w:tc>
          <w:tcPr>
            <w:tcW w:w="2263" w:type="dxa"/>
            <w:shd w:val="clear" w:color="auto" w:fill="4F81BD" w:themeFill="accent1"/>
            <w:vAlign w:val="center"/>
          </w:tcPr>
          <w:p w14:paraId="5B940402" w14:textId="77777777" w:rsidR="00C43F7D" w:rsidRPr="00864315" w:rsidRDefault="00C43F7D" w:rsidP="00C43F7D">
            <w:pPr>
              <w:spacing w:before="120" w:after="120" w:line="240" w:lineRule="auto"/>
              <w:jc w:val="center"/>
              <w:rPr>
                <w:b/>
                <w:color w:val="FFFFFF"/>
                <w:sz w:val="19"/>
                <w:szCs w:val="19"/>
              </w:rPr>
            </w:pPr>
            <w:r w:rsidRPr="00864315">
              <w:rPr>
                <w:b/>
                <w:color w:val="FFFFFF"/>
                <w:sz w:val="19"/>
                <w:szCs w:val="19"/>
              </w:rPr>
              <w:t>Visit Timing</w:t>
            </w:r>
          </w:p>
          <w:p w14:paraId="794D7926" w14:textId="004BD9CC" w:rsidR="00C43F7D" w:rsidRPr="00864315" w:rsidRDefault="00C43F7D" w:rsidP="00C43F7D">
            <w:pPr>
              <w:jc w:val="center"/>
              <w:rPr>
                <w:sz w:val="19"/>
                <w:szCs w:val="19"/>
              </w:rPr>
            </w:pPr>
            <w:r w:rsidRPr="00864315">
              <w:rPr>
                <w:b/>
                <w:color w:val="FFFFFF"/>
                <w:sz w:val="19"/>
                <w:szCs w:val="19"/>
              </w:rPr>
              <w:t>(Approximate date)</w:t>
            </w:r>
          </w:p>
        </w:tc>
        <w:tc>
          <w:tcPr>
            <w:tcW w:w="3119" w:type="dxa"/>
            <w:shd w:val="clear" w:color="auto" w:fill="4F81BD" w:themeFill="accent1"/>
            <w:vAlign w:val="center"/>
          </w:tcPr>
          <w:p w14:paraId="0F170310" w14:textId="77777777" w:rsidR="00C43F7D" w:rsidRPr="00864315" w:rsidRDefault="00C43F7D" w:rsidP="00C43F7D">
            <w:pPr>
              <w:spacing w:before="120" w:after="120" w:line="240" w:lineRule="auto"/>
              <w:jc w:val="center"/>
              <w:rPr>
                <w:b/>
                <w:color w:val="FFFFFF"/>
                <w:sz w:val="19"/>
                <w:szCs w:val="19"/>
              </w:rPr>
            </w:pPr>
            <w:r w:rsidRPr="00864315">
              <w:rPr>
                <w:b/>
                <w:color w:val="FFFFFF"/>
                <w:sz w:val="19"/>
                <w:szCs w:val="19"/>
              </w:rPr>
              <w:t>Goals</w:t>
            </w:r>
          </w:p>
          <w:p w14:paraId="2C2D8CA2" w14:textId="00DD3CA8" w:rsidR="00C43F7D" w:rsidRPr="00864315" w:rsidRDefault="00C43F7D" w:rsidP="00C43F7D">
            <w:pPr>
              <w:jc w:val="center"/>
              <w:rPr>
                <w:sz w:val="19"/>
                <w:szCs w:val="19"/>
              </w:rPr>
            </w:pPr>
            <w:r w:rsidRPr="00864315">
              <w:rPr>
                <w:b/>
                <w:color w:val="FFFFFF"/>
                <w:sz w:val="19"/>
                <w:szCs w:val="19"/>
              </w:rPr>
              <w:t>(Circle areas of concern)</w:t>
            </w:r>
          </w:p>
        </w:tc>
        <w:tc>
          <w:tcPr>
            <w:tcW w:w="2268" w:type="dxa"/>
            <w:shd w:val="clear" w:color="auto" w:fill="4F81BD" w:themeFill="accent1"/>
            <w:vAlign w:val="center"/>
          </w:tcPr>
          <w:p w14:paraId="6A78F6FE" w14:textId="426CA337" w:rsidR="00C43F7D" w:rsidRPr="00864315" w:rsidRDefault="00C43F7D" w:rsidP="00C43F7D">
            <w:pPr>
              <w:jc w:val="center"/>
              <w:rPr>
                <w:sz w:val="19"/>
                <w:szCs w:val="19"/>
              </w:rPr>
            </w:pPr>
            <w:r w:rsidRPr="00864315">
              <w:rPr>
                <w:b/>
                <w:color w:val="FFFFFF"/>
                <w:sz w:val="19"/>
                <w:szCs w:val="19"/>
              </w:rPr>
              <w:t>Coaching and Intervention Goals</w:t>
            </w:r>
          </w:p>
        </w:tc>
        <w:tc>
          <w:tcPr>
            <w:tcW w:w="850" w:type="dxa"/>
            <w:shd w:val="clear" w:color="auto" w:fill="4F81BD" w:themeFill="accent1"/>
          </w:tcPr>
          <w:p w14:paraId="3DA86DCD" w14:textId="6EE8479E" w:rsidR="00C43F7D" w:rsidRPr="00864315" w:rsidRDefault="00C43F7D" w:rsidP="00C43F7D">
            <w:pPr>
              <w:jc w:val="both"/>
              <w:rPr>
                <w:sz w:val="19"/>
                <w:szCs w:val="19"/>
              </w:rPr>
            </w:pPr>
          </w:p>
        </w:tc>
        <w:tc>
          <w:tcPr>
            <w:tcW w:w="851" w:type="dxa"/>
            <w:shd w:val="clear" w:color="auto" w:fill="4F81BD" w:themeFill="accent1"/>
          </w:tcPr>
          <w:p w14:paraId="01893129" w14:textId="29A80C0F" w:rsidR="00C43F7D" w:rsidRPr="00864315" w:rsidRDefault="00C43F7D" w:rsidP="00C43F7D">
            <w:pPr>
              <w:jc w:val="both"/>
              <w:rPr>
                <w:sz w:val="19"/>
                <w:szCs w:val="19"/>
              </w:rPr>
            </w:pPr>
          </w:p>
        </w:tc>
        <w:tc>
          <w:tcPr>
            <w:tcW w:w="4678" w:type="dxa"/>
            <w:shd w:val="clear" w:color="auto" w:fill="4F81BD" w:themeFill="accent1"/>
          </w:tcPr>
          <w:p w14:paraId="072FA3A7" w14:textId="27F5F74C" w:rsidR="00C43F7D" w:rsidRPr="00864315" w:rsidRDefault="00C43F7D" w:rsidP="00C43F7D">
            <w:pPr>
              <w:spacing w:before="120" w:after="0"/>
              <w:jc w:val="both"/>
              <w:rPr>
                <w:sz w:val="19"/>
                <w:szCs w:val="19"/>
              </w:rPr>
            </w:pPr>
          </w:p>
        </w:tc>
      </w:tr>
      <w:tr w:rsidR="00C43F7D" w14:paraId="78DF94FD" w14:textId="77777777" w:rsidTr="003D5432">
        <w:tc>
          <w:tcPr>
            <w:tcW w:w="2263" w:type="dxa"/>
          </w:tcPr>
          <w:p w14:paraId="161C8D28" w14:textId="50766678" w:rsidR="00C43F7D" w:rsidRPr="00864315" w:rsidRDefault="00C4086F" w:rsidP="00C43F7D">
            <w:pPr>
              <w:rPr>
                <w:sz w:val="19"/>
                <w:szCs w:val="19"/>
              </w:rPr>
            </w:pPr>
            <w:r>
              <w:rPr>
                <w:b/>
                <w:sz w:val="19"/>
                <w:szCs w:val="19"/>
              </w:rPr>
              <w:t xml:space="preserve">4 – 8 </w:t>
            </w:r>
            <w:r w:rsidR="00C43F7D" w:rsidRPr="00864315">
              <w:rPr>
                <w:b/>
                <w:sz w:val="19"/>
                <w:szCs w:val="19"/>
              </w:rPr>
              <w:t>weeks post-discharge</w:t>
            </w:r>
          </w:p>
        </w:tc>
        <w:tc>
          <w:tcPr>
            <w:tcW w:w="3119" w:type="dxa"/>
          </w:tcPr>
          <w:p w14:paraId="2D702DC6" w14:textId="77777777" w:rsidR="00C43F7D" w:rsidRPr="00864315" w:rsidRDefault="00C43F7D" w:rsidP="00C43F7D">
            <w:pPr>
              <w:numPr>
                <w:ilvl w:val="0"/>
                <w:numId w:val="1"/>
              </w:numPr>
              <w:spacing w:after="0" w:line="240" w:lineRule="auto"/>
              <w:ind w:left="317" w:hanging="283"/>
              <w:rPr>
                <w:sz w:val="19"/>
                <w:szCs w:val="19"/>
              </w:rPr>
            </w:pPr>
            <w:r w:rsidRPr="00864315">
              <w:rPr>
                <w:sz w:val="19"/>
                <w:szCs w:val="19"/>
              </w:rPr>
              <w:t>Attachment</w:t>
            </w:r>
          </w:p>
          <w:p w14:paraId="4398CDC3" w14:textId="77777777" w:rsidR="00C43F7D" w:rsidRPr="00864315" w:rsidRDefault="00C43F7D" w:rsidP="00C43F7D">
            <w:pPr>
              <w:numPr>
                <w:ilvl w:val="0"/>
                <w:numId w:val="1"/>
              </w:numPr>
              <w:spacing w:after="0" w:line="240" w:lineRule="auto"/>
              <w:ind w:left="317" w:hanging="283"/>
              <w:rPr>
                <w:sz w:val="19"/>
                <w:szCs w:val="19"/>
              </w:rPr>
            </w:pPr>
            <w:r w:rsidRPr="00864315">
              <w:rPr>
                <w:sz w:val="19"/>
                <w:szCs w:val="19"/>
              </w:rPr>
              <w:t>Regulation (feeding, sleeping)</w:t>
            </w:r>
          </w:p>
          <w:p w14:paraId="420E8992" w14:textId="77777777" w:rsidR="00863BEE" w:rsidRPr="00864315" w:rsidRDefault="00C43F7D" w:rsidP="00C43F7D">
            <w:pPr>
              <w:numPr>
                <w:ilvl w:val="0"/>
                <w:numId w:val="1"/>
              </w:numPr>
              <w:spacing w:after="0" w:line="240" w:lineRule="auto"/>
              <w:ind w:left="317" w:hanging="283"/>
              <w:rPr>
                <w:sz w:val="19"/>
                <w:szCs w:val="19"/>
              </w:rPr>
            </w:pPr>
            <w:r w:rsidRPr="00864315">
              <w:rPr>
                <w:sz w:val="19"/>
                <w:szCs w:val="19"/>
              </w:rPr>
              <w:t>Positioning (safety and beginning of intervention)</w:t>
            </w:r>
          </w:p>
          <w:p w14:paraId="605FEEE7" w14:textId="7CDDD26E" w:rsidR="00C43F7D" w:rsidRPr="00864315" w:rsidRDefault="00C43F7D" w:rsidP="00C43F7D">
            <w:pPr>
              <w:numPr>
                <w:ilvl w:val="0"/>
                <w:numId w:val="1"/>
              </w:numPr>
              <w:spacing w:after="0" w:line="240" w:lineRule="auto"/>
              <w:ind w:left="317" w:hanging="283"/>
              <w:rPr>
                <w:sz w:val="19"/>
                <w:szCs w:val="19"/>
              </w:rPr>
            </w:pPr>
            <w:r w:rsidRPr="00864315">
              <w:rPr>
                <w:sz w:val="19"/>
                <w:szCs w:val="19"/>
              </w:rPr>
              <w:t xml:space="preserve">Maternal/family </w:t>
            </w:r>
            <w:r w:rsidR="00C4086F">
              <w:rPr>
                <w:sz w:val="19"/>
                <w:szCs w:val="19"/>
              </w:rPr>
              <w:t xml:space="preserve">health </w:t>
            </w:r>
            <w:r w:rsidRPr="00864315">
              <w:rPr>
                <w:sz w:val="19"/>
                <w:szCs w:val="19"/>
              </w:rPr>
              <w:t>wellbeing/depression</w:t>
            </w:r>
            <w:r w:rsidR="00C4086F">
              <w:rPr>
                <w:sz w:val="19"/>
                <w:szCs w:val="19"/>
              </w:rPr>
              <w:t>/anxiety</w:t>
            </w:r>
            <w:r w:rsidRPr="00864315">
              <w:rPr>
                <w:sz w:val="19"/>
                <w:szCs w:val="19"/>
              </w:rPr>
              <w:t xml:space="preserve"> and link to primary care if needed</w:t>
            </w:r>
          </w:p>
        </w:tc>
        <w:tc>
          <w:tcPr>
            <w:tcW w:w="2268" w:type="dxa"/>
          </w:tcPr>
          <w:p w14:paraId="01E75F6D" w14:textId="77777777" w:rsidR="00C43F7D" w:rsidRPr="00864315" w:rsidRDefault="00C43F7D" w:rsidP="00C43F7D">
            <w:pPr>
              <w:spacing w:after="0" w:line="240" w:lineRule="auto"/>
              <w:rPr>
                <w:sz w:val="19"/>
                <w:szCs w:val="19"/>
              </w:rPr>
            </w:pPr>
            <w:r w:rsidRPr="00864315">
              <w:rPr>
                <w:sz w:val="19"/>
                <w:szCs w:val="19"/>
              </w:rPr>
              <w:t>Coaching:</w:t>
            </w:r>
          </w:p>
          <w:p w14:paraId="244477C5" w14:textId="77777777" w:rsidR="00C43F7D" w:rsidRPr="00864315" w:rsidRDefault="00C43F7D" w:rsidP="00C43F7D">
            <w:pPr>
              <w:numPr>
                <w:ilvl w:val="0"/>
                <w:numId w:val="6"/>
              </w:numPr>
              <w:spacing w:after="0" w:line="240" w:lineRule="auto"/>
              <w:ind w:left="317" w:hanging="283"/>
              <w:rPr>
                <w:sz w:val="19"/>
                <w:szCs w:val="19"/>
              </w:rPr>
            </w:pPr>
            <w:r w:rsidRPr="00864315">
              <w:rPr>
                <w:sz w:val="19"/>
                <w:szCs w:val="19"/>
              </w:rPr>
              <w:t>Signs and symptoms of depression and help available</w:t>
            </w:r>
          </w:p>
          <w:p w14:paraId="71B3899F" w14:textId="77777777" w:rsidR="00C43F7D" w:rsidRPr="00864315" w:rsidRDefault="00C43F7D" w:rsidP="00C43F7D">
            <w:pPr>
              <w:numPr>
                <w:ilvl w:val="0"/>
                <w:numId w:val="6"/>
              </w:numPr>
              <w:spacing w:after="0" w:line="240" w:lineRule="auto"/>
              <w:ind w:left="317" w:hanging="283"/>
              <w:rPr>
                <w:sz w:val="19"/>
                <w:szCs w:val="19"/>
              </w:rPr>
            </w:pPr>
            <w:r w:rsidRPr="00864315">
              <w:rPr>
                <w:sz w:val="19"/>
                <w:szCs w:val="19"/>
              </w:rPr>
              <w:t>Safe sleep</w:t>
            </w:r>
          </w:p>
          <w:p w14:paraId="0FB38D6E" w14:textId="77777777" w:rsidR="00C43F7D" w:rsidRPr="00864315" w:rsidRDefault="00C43F7D" w:rsidP="00C43F7D">
            <w:pPr>
              <w:numPr>
                <w:ilvl w:val="0"/>
                <w:numId w:val="6"/>
              </w:numPr>
              <w:spacing w:after="0" w:line="240" w:lineRule="auto"/>
              <w:ind w:left="317" w:hanging="283"/>
              <w:rPr>
                <w:sz w:val="19"/>
                <w:szCs w:val="19"/>
              </w:rPr>
            </w:pPr>
            <w:r w:rsidRPr="00864315">
              <w:rPr>
                <w:sz w:val="19"/>
                <w:szCs w:val="19"/>
              </w:rPr>
              <w:t>Normalizing infant’s need for external support for regulation</w:t>
            </w:r>
          </w:p>
          <w:p w14:paraId="5B5CF6AC" w14:textId="1411B902" w:rsidR="00C43F7D" w:rsidRPr="00864315" w:rsidRDefault="00C43F7D" w:rsidP="00C43F7D">
            <w:pPr>
              <w:numPr>
                <w:ilvl w:val="0"/>
                <w:numId w:val="6"/>
              </w:numPr>
              <w:spacing w:after="0" w:line="240" w:lineRule="auto"/>
              <w:ind w:left="317" w:hanging="283"/>
              <w:rPr>
                <w:sz w:val="19"/>
                <w:szCs w:val="19"/>
              </w:rPr>
            </w:pPr>
            <w:r w:rsidRPr="00864315">
              <w:rPr>
                <w:sz w:val="19"/>
                <w:szCs w:val="19"/>
              </w:rPr>
              <w:t>Developmental cues for feeding</w:t>
            </w:r>
          </w:p>
        </w:tc>
        <w:sdt>
          <w:sdtPr>
            <w:rPr>
              <w:sz w:val="19"/>
              <w:szCs w:val="19"/>
            </w:rPr>
            <w:id w:val="-1628157285"/>
            <w14:checkbox>
              <w14:checked w14:val="0"/>
              <w14:checkedState w14:val="2612" w14:font="MS Gothic"/>
              <w14:uncheckedState w14:val="2610" w14:font="MS Gothic"/>
            </w14:checkbox>
          </w:sdtPr>
          <w:sdtEndPr/>
          <w:sdtContent>
            <w:tc>
              <w:tcPr>
                <w:tcW w:w="850" w:type="dxa"/>
              </w:tcPr>
              <w:p w14:paraId="18700DC3" w14:textId="4502F618" w:rsidR="00C43F7D" w:rsidRPr="00864315" w:rsidRDefault="00610DD4" w:rsidP="00C43F7D">
                <w:pPr>
                  <w:jc w:val="both"/>
                  <w:rPr>
                    <w:sz w:val="19"/>
                    <w:szCs w:val="19"/>
                  </w:rPr>
                </w:pPr>
                <w:r>
                  <w:rPr>
                    <w:rFonts w:ascii="MS Gothic" w:eastAsia="MS Gothic" w:hAnsi="MS Gothic" w:hint="eastAsia"/>
                    <w:sz w:val="19"/>
                    <w:szCs w:val="19"/>
                  </w:rPr>
                  <w:t>☐</w:t>
                </w:r>
              </w:p>
            </w:tc>
          </w:sdtContent>
        </w:sdt>
        <w:sdt>
          <w:sdtPr>
            <w:rPr>
              <w:sz w:val="19"/>
              <w:szCs w:val="19"/>
            </w:rPr>
            <w:id w:val="1797021807"/>
            <w14:checkbox>
              <w14:checked w14:val="0"/>
              <w14:checkedState w14:val="2612" w14:font="MS Gothic"/>
              <w14:uncheckedState w14:val="2610" w14:font="MS Gothic"/>
            </w14:checkbox>
          </w:sdtPr>
          <w:sdtEndPr/>
          <w:sdtContent>
            <w:tc>
              <w:tcPr>
                <w:tcW w:w="851" w:type="dxa"/>
              </w:tcPr>
              <w:p w14:paraId="1DCCAD2F" w14:textId="7504EDCE" w:rsidR="00C43F7D" w:rsidRPr="00864315" w:rsidRDefault="00DD0221" w:rsidP="00C43F7D">
                <w:pPr>
                  <w:jc w:val="both"/>
                  <w:rPr>
                    <w:sz w:val="19"/>
                    <w:szCs w:val="19"/>
                  </w:rPr>
                </w:pPr>
                <w:r w:rsidRPr="00864315">
                  <w:rPr>
                    <w:rFonts w:ascii="MS Gothic" w:eastAsia="MS Gothic" w:hAnsi="MS Gothic" w:hint="eastAsia"/>
                    <w:sz w:val="19"/>
                    <w:szCs w:val="19"/>
                  </w:rPr>
                  <w:t>☐</w:t>
                </w:r>
              </w:p>
            </w:tc>
          </w:sdtContent>
        </w:sdt>
        <w:tc>
          <w:tcPr>
            <w:tcW w:w="4678" w:type="dxa"/>
          </w:tcPr>
          <w:p w14:paraId="501CB885" w14:textId="77777777" w:rsidR="00C43F7D" w:rsidRPr="00864315" w:rsidRDefault="00C43F7D" w:rsidP="00C43F7D">
            <w:pPr>
              <w:jc w:val="both"/>
              <w:rPr>
                <w:sz w:val="19"/>
                <w:szCs w:val="19"/>
              </w:rPr>
            </w:pPr>
          </w:p>
        </w:tc>
      </w:tr>
      <w:tr w:rsidR="00C43F7D" w14:paraId="5AFB460D" w14:textId="77777777" w:rsidTr="003D5432">
        <w:tc>
          <w:tcPr>
            <w:tcW w:w="2263" w:type="dxa"/>
          </w:tcPr>
          <w:p w14:paraId="3463A379" w14:textId="0E235B18" w:rsidR="00C43F7D" w:rsidRPr="00864315" w:rsidRDefault="00C43F7D" w:rsidP="00C43F7D">
            <w:pPr>
              <w:rPr>
                <w:sz w:val="19"/>
                <w:szCs w:val="19"/>
              </w:rPr>
            </w:pPr>
            <w:r w:rsidRPr="00864315">
              <w:rPr>
                <w:b/>
                <w:sz w:val="19"/>
                <w:szCs w:val="19"/>
              </w:rPr>
              <w:t>4 months</w:t>
            </w:r>
          </w:p>
        </w:tc>
        <w:tc>
          <w:tcPr>
            <w:tcW w:w="3119" w:type="dxa"/>
          </w:tcPr>
          <w:p w14:paraId="7D6A52B9" w14:textId="77777777" w:rsidR="00C43F7D" w:rsidRPr="00864315" w:rsidRDefault="00C43F7D" w:rsidP="00C43F7D">
            <w:pPr>
              <w:numPr>
                <w:ilvl w:val="0"/>
                <w:numId w:val="2"/>
              </w:numPr>
              <w:spacing w:after="0" w:line="240" w:lineRule="auto"/>
              <w:ind w:left="317" w:hanging="283"/>
              <w:rPr>
                <w:sz w:val="19"/>
                <w:szCs w:val="19"/>
              </w:rPr>
            </w:pPr>
            <w:r w:rsidRPr="00864315">
              <w:rPr>
                <w:sz w:val="19"/>
                <w:szCs w:val="19"/>
              </w:rPr>
              <w:t>Attachment</w:t>
            </w:r>
          </w:p>
          <w:p w14:paraId="72F48D72" w14:textId="77777777" w:rsidR="00C43F7D" w:rsidRPr="00864315" w:rsidRDefault="00C43F7D" w:rsidP="00C43F7D">
            <w:pPr>
              <w:numPr>
                <w:ilvl w:val="0"/>
                <w:numId w:val="2"/>
              </w:numPr>
              <w:spacing w:after="0" w:line="240" w:lineRule="auto"/>
              <w:ind w:left="317" w:hanging="283"/>
              <w:rPr>
                <w:sz w:val="19"/>
                <w:szCs w:val="19"/>
              </w:rPr>
            </w:pPr>
            <w:r w:rsidRPr="00864315">
              <w:rPr>
                <w:sz w:val="19"/>
                <w:szCs w:val="19"/>
              </w:rPr>
              <w:t>Gross Motor Development as a reflection of overall development  with the main goal being identification of early concern (vision, hearing, cognition, motor)</w:t>
            </w:r>
          </w:p>
          <w:p w14:paraId="22EFABFB" w14:textId="77777777" w:rsidR="00863BEE" w:rsidRPr="00864315" w:rsidRDefault="00C43F7D" w:rsidP="00C43F7D">
            <w:pPr>
              <w:numPr>
                <w:ilvl w:val="0"/>
                <w:numId w:val="2"/>
              </w:numPr>
              <w:spacing w:after="0" w:line="240" w:lineRule="auto"/>
              <w:ind w:left="317" w:hanging="283"/>
              <w:rPr>
                <w:sz w:val="19"/>
                <w:szCs w:val="19"/>
              </w:rPr>
            </w:pPr>
            <w:r w:rsidRPr="00864315">
              <w:rPr>
                <w:sz w:val="19"/>
                <w:szCs w:val="19"/>
              </w:rPr>
              <w:t>Introduce concept of coaching</w:t>
            </w:r>
          </w:p>
          <w:p w14:paraId="6D8332A5" w14:textId="5FA58816" w:rsidR="00C43F7D" w:rsidRPr="00864315" w:rsidRDefault="00C43F7D" w:rsidP="00C43F7D">
            <w:pPr>
              <w:numPr>
                <w:ilvl w:val="0"/>
                <w:numId w:val="2"/>
              </w:numPr>
              <w:spacing w:after="0" w:line="240" w:lineRule="auto"/>
              <w:ind w:left="317" w:hanging="283"/>
              <w:rPr>
                <w:sz w:val="19"/>
                <w:szCs w:val="19"/>
              </w:rPr>
            </w:pPr>
            <w:r w:rsidRPr="00864315">
              <w:rPr>
                <w:sz w:val="19"/>
                <w:szCs w:val="19"/>
              </w:rPr>
              <w:t>Provide feedback  to parents re: feeding, motor development</w:t>
            </w:r>
          </w:p>
        </w:tc>
        <w:tc>
          <w:tcPr>
            <w:tcW w:w="2268" w:type="dxa"/>
          </w:tcPr>
          <w:p w14:paraId="7F641994" w14:textId="77777777" w:rsidR="00C43F7D" w:rsidRPr="00864315" w:rsidRDefault="00C43F7D" w:rsidP="00C43F7D">
            <w:pPr>
              <w:spacing w:after="0" w:line="240" w:lineRule="auto"/>
              <w:rPr>
                <w:sz w:val="19"/>
                <w:szCs w:val="19"/>
              </w:rPr>
            </w:pPr>
            <w:r w:rsidRPr="00864315">
              <w:rPr>
                <w:sz w:val="19"/>
                <w:szCs w:val="19"/>
              </w:rPr>
              <w:t>Coaching:</w:t>
            </w:r>
          </w:p>
          <w:p w14:paraId="3E364BF6" w14:textId="77777777" w:rsidR="00C43F7D" w:rsidRPr="00864315" w:rsidRDefault="00C43F7D" w:rsidP="00C43F7D">
            <w:pPr>
              <w:numPr>
                <w:ilvl w:val="0"/>
                <w:numId w:val="9"/>
              </w:numPr>
              <w:spacing w:after="0" w:line="240" w:lineRule="auto"/>
              <w:ind w:left="318" w:hanging="284"/>
              <w:rPr>
                <w:sz w:val="19"/>
                <w:szCs w:val="19"/>
              </w:rPr>
            </w:pPr>
            <w:r w:rsidRPr="00864315">
              <w:rPr>
                <w:sz w:val="19"/>
                <w:szCs w:val="19"/>
              </w:rPr>
              <w:t>Motor strategies</w:t>
            </w:r>
          </w:p>
          <w:p w14:paraId="440CE652" w14:textId="77777777" w:rsidR="00C43F7D" w:rsidRPr="00864315" w:rsidRDefault="00C43F7D" w:rsidP="00C43F7D">
            <w:pPr>
              <w:spacing w:after="0" w:line="240" w:lineRule="auto"/>
              <w:rPr>
                <w:sz w:val="19"/>
                <w:szCs w:val="19"/>
              </w:rPr>
            </w:pPr>
            <w:r w:rsidRPr="00864315">
              <w:rPr>
                <w:sz w:val="19"/>
                <w:szCs w:val="19"/>
              </w:rPr>
              <w:t xml:space="preserve"> </w:t>
            </w:r>
          </w:p>
          <w:p w14:paraId="5D3ACE0A" w14:textId="77777777" w:rsidR="00C43F7D" w:rsidRPr="00864315" w:rsidRDefault="00C43F7D" w:rsidP="00C43F7D">
            <w:pPr>
              <w:rPr>
                <w:sz w:val="19"/>
                <w:szCs w:val="19"/>
              </w:rPr>
            </w:pPr>
          </w:p>
        </w:tc>
        <w:sdt>
          <w:sdtPr>
            <w:rPr>
              <w:sz w:val="19"/>
              <w:szCs w:val="19"/>
            </w:rPr>
            <w:id w:val="1087193078"/>
            <w14:checkbox>
              <w14:checked w14:val="0"/>
              <w14:checkedState w14:val="2612" w14:font="MS Gothic"/>
              <w14:uncheckedState w14:val="2610" w14:font="MS Gothic"/>
            </w14:checkbox>
          </w:sdtPr>
          <w:sdtEndPr/>
          <w:sdtContent>
            <w:tc>
              <w:tcPr>
                <w:tcW w:w="850" w:type="dxa"/>
              </w:tcPr>
              <w:p w14:paraId="33FF3744" w14:textId="0AB3D6E5" w:rsidR="00C43F7D" w:rsidRPr="00864315" w:rsidRDefault="00DD0221" w:rsidP="00C43F7D">
                <w:pPr>
                  <w:jc w:val="both"/>
                  <w:rPr>
                    <w:sz w:val="19"/>
                    <w:szCs w:val="19"/>
                  </w:rPr>
                </w:pPr>
                <w:r w:rsidRPr="00864315">
                  <w:rPr>
                    <w:rFonts w:ascii="MS Gothic" w:eastAsia="MS Gothic" w:hAnsi="MS Gothic" w:hint="eastAsia"/>
                    <w:sz w:val="19"/>
                    <w:szCs w:val="19"/>
                  </w:rPr>
                  <w:t>☐</w:t>
                </w:r>
              </w:p>
            </w:tc>
          </w:sdtContent>
        </w:sdt>
        <w:sdt>
          <w:sdtPr>
            <w:rPr>
              <w:sz w:val="19"/>
              <w:szCs w:val="19"/>
            </w:rPr>
            <w:id w:val="-757125784"/>
            <w14:checkbox>
              <w14:checked w14:val="0"/>
              <w14:checkedState w14:val="2612" w14:font="MS Gothic"/>
              <w14:uncheckedState w14:val="2610" w14:font="MS Gothic"/>
            </w14:checkbox>
          </w:sdtPr>
          <w:sdtEndPr/>
          <w:sdtContent>
            <w:tc>
              <w:tcPr>
                <w:tcW w:w="851" w:type="dxa"/>
              </w:tcPr>
              <w:p w14:paraId="60F7F92D" w14:textId="18E5C19B" w:rsidR="00C43F7D" w:rsidRPr="00864315" w:rsidRDefault="00863BEE" w:rsidP="00C43F7D">
                <w:pPr>
                  <w:jc w:val="both"/>
                  <w:rPr>
                    <w:sz w:val="19"/>
                    <w:szCs w:val="19"/>
                  </w:rPr>
                </w:pPr>
                <w:r w:rsidRPr="00864315">
                  <w:rPr>
                    <w:rFonts w:ascii="MS Gothic" w:eastAsia="MS Gothic" w:hAnsi="MS Gothic" w:hint="eastAsia"/>
                    <w:sz w:val="19"/>
                    <w:szCs w:val="19"/>
                  </w:rPr>
                  <w:t>☐</w:t>
                </w:r>
              </w:p>
            </w:tc>
          </w:sdtContent>
        </w:sdt>
        <w:tc>
          <w:tcPr>
            <w:tcW w:w="4678" w:type="dxa"/>
          </w:tcPr>
          <w:p w14:paraId="241F2C82" w14:textId="77777777" w:rsidR="00C43F7D" w:rsidRPr="00864315" w:rsidRDefault="00C43F7D" w:rsidP="00C43F7D">
            <w:pPr>
              <w:jc w:val="both"/>
              <w:rPr>
                <w:sz w:val="19"/>
                <w:szCs w:val="19"/>
              </w:rPr>
            </w:pPr>
          </w:p>
        </w:tc>
      </w:tr>
      <w:tr w:rsidR="00C43F7D" w14:paraId="135655B7" w14:textId="77777777" w:rsidTr="003D5432">
        <w:tc>
          <w:tcPr>
            <w:tcW w:w="2263" w:type="dxa"/>
          </w:tcPr>
          <w:p w14:paraId="74BB3DDB" w14:textId="3DECBC58" w:rsidR="00C43F7D" w:rsidRPr="00864315" w:rsidRDefault="00C43F7D" w:rsidP="00C43F7D">
            <w:pPr>
              <w:rPr>
                <w:sz w:val="19"/>
                <w:szCs w:val="19"/>
              </w:rPr>
            </w:pPr>
            <w:r w:rsidRPr="00864315">
              <w:rPr>
                <w:b/>
                <w:sz w:val="19"/>
                <w:szCs w:val="19"/>
              </w:rPr>
              <w:t>8 months</w:t>
            </w:r>
          </w:p>
        </w:tc>
        <w:tc>
          <w:tcPr>
            <w:tcW w:w="3119" w:type="dxa"/>
          </w:tcPr>
          <w:p w14:paraId="3E024CAB" w14:textId="77777777" w:rsidR="00C43F7D" w:rsidRPr="00864315" w:rsidRDefault="00C43F7D" w:rsidP="00C43F7D">
            <w:pPr>
              <w:numPr>
                <w:ilvl w:val="0"/>
                <w:numId w:val="3"/>
              </w:numPr>
              <w:spacing w:after="0" w:line="240" w:lineRule="auto"/>
              <w:ind w:left="317" w:hanging="283"/>
              <w:rPr>
                <w:sz w:val="19"/>
                <w:szCs w:val="19"/>
              </w:rPr>
            </w:pPr>
            <w:r w:rsidRPr="00864315">
              <w:rPr>
                <w:sz w:val="19"/>
                <w:szCs w:val="19"/>
              </w:rPr>
              <w:t xml:space="preserve">Change from stationary to dynamic movement as a marker for overall development (gross and fine motor development) </w:t>
            </w:r>
          </w:p>
          <w:p w14:paraId="794407A5" w14:textId="77777777" w:rsidR="00C43F7D" w:rsidRPr="00864315" w:rsidRDefault="00C43F7D" w:rsidP="00C43F7D">
            <w:pPr>
              <w:numPr>
                <w:ilvl w:val="1"/>
                <w:numId w:val="3"/>
              </w:numPr>
              <w:spacing w:after="0" w:line="240" w:lineRule="auto"/>
              <w:ind w:left="985" w:hanging="283"/>
              <w:rPr>
                <w:sz w:val="19"/>
                <w:szCs w:val="19"/>
              </w:rPr>
            </w:pPr>
            <w:r w:rsidRPr="00864315">
              <w:rPr>
                <w:sz w:val="19"/>
                <w:szCs w:val="19"/>
              </w:rPr>
              <w:t>Assessment and coaching, not diagnosis</w:t>
            </w:r>
          </w:p>
          <w:p w14:paraId="41E648BE" w14:textId="77777777" w:rsidR="00C43F7D" w:rsidRPr="00864315" w:rsidRDefault="00C43F7D" w:rsidP="00C43F7D">
            <w:pPr>
              <w:numPr>
                <w:ilvl w:val="0"/>
                <w:numId w:val="3"/>
              </w:numPr>
              <w:spacing w:after="0" w:line="240" w:lineRule="auto"/>
              <w:ind w:left="317" w:hanging="283"/>
              <w:rPr>
                <w:sz w:val="19"/>
                <w:szCs w:val="19"/>
              </w:rPr>
            </w:pPr>
            <w:r w:rsidRPr="00864315">
              <w:rPr>
                <w:sz w:val="19"/>
                <w:szCs w:val="19"/>
              </w:rPr>
              <w:t>Feeding to eating – shift to becoming an independent eater</w:t>
            </w:r>
          </w:p>
          <w:p w14:paraId="3A8167FB" w14:textId="77777777" w:rsidR="00C43F7D" w:rsidRPr="00864315" w:rsidRDefault="00C43F7D" w:rsidP="00C43F7D">
            <w:pPr>
              <w:numPr>
                <w:ilvl w:val="0"/>
                <w:numId w:val="3"/>
              </w:numPr>
              <w:spacing w:after="0" w:line="240" w:lineRule="auto"/>
              <w:ind w:left="317" w:hanging="283"/>
              <w:rPr>
                <w:sz w:val="19"/>
                <w:szCs w:val="19"/>
              </w:rPr>
            </w:pPr>
            <w:r w:rsidRPr="00864315">
              <w:rPr>
                <w:sz w:val="19"/>
                <w:szCs w:val="19"/>
              </w:rPr>
              <w:lastRenderedPageBreak/>
              <w:t>Temperament</w:t>
            </w:r>
          </w:p>
          <w:p w14:paraId="117EE28D" w14:textId="77777777" w:rsidR="00C43F7D" w:rsidRPr="00864315" w:rsidRDefault="00C43F7D" w:rsidP="00C43F7D">
            <w:pPr>
              <w:numPr>
                <w:ilvl w:val="0"/>
                <w:numId w:val="3"/>
              </w:numPr>
              <w:spacing w:after="0" w:line="240" w:lineRule="auto"/>
              <w:ind w:left="317" w:hanging="283"/>
              <w:rPr>
                <w:sz w:val="19"/>
                <w:szCs w:val="19"/>
              </w:rPr>
            </w:pPr>
            <w:r w:rsidRPr="00864315">
              <w:rPr>
                <w:sz w:val="19"/>
                <w:szCs w:val="19"/>
              </w:rPr>
              <w:t>Attachment</w:t>
            </w:r>
          </w:p>
          <w:p w14:paraId="4E40F24B" w14:textId="1619F474" w:rsidR="00C43F7D" w:rsidRPr="00864315" w:rsidRDefault="00C43F7D" w:rsidP="00C43F7D">
            <w:pPr>
              <w:numPr>
                <w:ilvl w:val="0"/>
                <w:numId w:val="3"/>
              </w:numPr>
              <w:spacing w:after="0" w:line="240" w:lineRule="auto"/>
              <w:ind w:left="317" w:hanging="283"/>
              <w:rPr>
                <w:sz w:val="19"/>
                <w:szCs w:val="19"/>
              </w:rPr>
            </w:pPr>
            <w:r w:rsidRPr="00864315">
              <w:rPr>
                <w:sz w:val="19"/>
                <w:szCs w:val="19"/>
              </w:rPr>
              <w:t>Sleep regulation</w:t>
            </w:r>
          </w:p>
        </w:tc>
        <w:tc>
          <w:tcPr>
            <w:tcW w:w="2268" w:type="dxa"/>
          </w:tcPr>
          <w:p w14:paraId="0B90FBBC" w14:textId="77777777" w:rsidR="00C43F7D" w:rsidRPr="00864315" w:rsidRDefault="00C43F7D" w:rsidP="00C43F7D">
            <w:pPr>
              <w:spacing w:after="0" w:line="240" w:lineRule="auto"/>
              <w:rPr>
                <w:sz w:val="19"/>
                <w:szCs w:val="19"/>
              </w:rPr>
            </w:pPr>
            <w:r w:rsidRPr="00864315">
              <w:rPr>
                <w:sz w:val="19"/>
                <w:szCs w:val="19"/>
              </w:rPr>
              <w:lastRenderedPageBreak/>
              <w:t>Coaching:</w:t>
            </w:r>
          </w:p>
          <w:p w14:paraId="54160003" w14:textId="77777777" w:rsidR="00C43F7D" w:rsidRPr="00864315" w:rsidRDefault="00C43F7D" w:rsidP="00C43F7D">
            <w:pPr>
              <w:numPr>
                <w:ilvl w:val="0"/>
                <w:numId w:val="10"/>
              </w:numPr>
              <w:spacing w:after="0" w:line="240" w:lineRule="auto"/>
              <w:ind w:left="318" w:hanging="284"/>
              <w:rPr>
                <w:sz w:val="19"/>
                <w:szCs w:val="19"/>
              </w:rPr>
            </w:pPr>
            <w:r w:rsidRPr="00864315">
              <w:rPr>
                <w:sz w:val="19"/>
                <w:szCs w:val="19"/>
              </w:rPr>
              <w:t>Movement as it relates to temperament</w:t>
            </w:r>
          </w:p>
          <w:p w14:paraId="6B0B4D14" w14:textId="77777777" w:rsidR="00C43F7D" w:rsidRPr="00864315" w:rsidRDefault="00C43F7D" w:rsidP="00C43F7D">
            <w:pPr>
              <w:numPr>
                <w:ilvl w:val="0"/>
                <w:numId w:val="10"/>
              </w:numPr>
              <w:spacing w:after="0" w:line="240" w:lineRule="auto"/>
              <w:ind w:left="318" w:hanging="284"/>
              <w:rPr>
                <w:sz w:val="19"/>
                <w:szCs w:val="19"/>
              </w:rPr>
            </w:pPr>
            <w:r w:rsidRPr="00864315">
              <w:rPr>
                <w:sz w:val="19"/>
                <w:szCs w:val="19"/>
              </w:rPr>
              <w:t>Transition postures</w:t>
            </w:r>
          </w:p>
          <w:p w14:paraId="1C7B25B3" w14:textId="77777777" w:rsidR="00281025" w:rsidRDefault="00C43F7D" w:rsidP="00C43F7D">
            <w:pPr>
              <w:numPr>
                <w:ilvl w:val="0"/>
                <w:numId w:val="10"/>
              </w:numPr>
              <w:spacing w:after="0" w:line="240" w:lineRule="auto"/>
              <w:ind w:left="318" w:hanging="284"/>
              <w:rPr>
                <w:sz w:val="19"/>
                <w:szCs w:val="19"/>
              </w:rPr>
            </w:pPr>
            <w:r w:rsidRPr="00864315">
              <w:rPr>
                <w:sz w:val="19"/>
                <w:szCs w:val="19"/>
              </w:rPr>
              <w:t>Mealtime strategies</w:t>
            </w:r>
          </w:p>
          <w:p w14:paraId="2C9C0B47" w14:textId="3B620DAF" w:rsidR="00C43F7D" w:rsidRPr="00281025" w:rsidRDefault="00C43F7D" w:rsidP="00C43F7D">
            <w:pPr>
              <w:numPr>
                <w:ilvl w:val="0"/>
                <w:numId w:val="10"/>
              </w:numPr>
              <w:spacing w:after="0" w:line="240" w:lineRule="auto"/>
              <w:ind w:left="318" w:hanging="284"/>
              <w:rPr>
                <w:sz w:val="19"/>
                <w:szCs w:val="19"/>
              </w:rPr>
            </w:pPr>
            <w:r w:rsidRPr="00281025">
              <w:rPr>
                <w:sz w:val="19"/>
                <w:szCs w:val="19"/>
              </w:rPr>
              <w:t>Sleep hygiene</w:t>
            </w:r>
          </w:p>
        </w:tc>
        <w:sdt>
          <w:sdtPr>
            <w:rPr>
              <w:sz w:val="19"/>
              <w:szCs w:val="19"/>
            </w:rPr>
            <w:id w:val="1541407979"/>
            <w14:checkbox>
              <w14:checked w14:val="0"/>
              <w14:checkedState w14:val="2612" w14:font="MS Gothic"/>
              <w14:uncheckedState w14:val="2610" w14:font="MS Gothic"/>
            </w14:checkbox>
          </w:sdtPr>
          <w:sdtEndPr/>
          <w:sdtContent>
            <w:tc>
              <w:tcPr>
                <w:tcW w:w="850" w:type="dxa"/>
              </w:tcPr>
              <w:p w14:paraId="79696913" w14:textId="020CA7A3" w:rsidR="00C43F7D" w:rsidRPr="00864315" w:rsidRDefault="00DD0221" w:rsidP="00C43F7D">
                <w:pPr>
                  <w:jc w:val="both"/>
                  <w:rPr>
                    <w:sz w:val="19"/>
                    <w:szCs w:val="19"/>
                  </w:rPr>
                </w:pPr>
                <w:r w:rsidRPr="00864315">
                  <w:rPr>
                    <w:rFonts w:ascii="MS Gothic" w:eastAsia="MS Gothic" w:hAnsi="MS Gothic" w:hint="eastAsia"/>
                    <w:sz w:val="19"/>
                    <w:szCs w:val="19"/>
                  </w:rPr>
                  <w:t>☐</w:t>
                </w:r>
              </w:p>
            </w:tc>
          </w:sdtContent>
        </w:sdt>
        <w:sdt>
          <w:sdtPr>
            <w:rPr>
              <w:sz w:val="19"/>
              <w:szCs w:val="19"/>
            </w:rPr>
            <w:id w:val="-895971645"/>
            <w14:checkbox>
              <w14:checked w14:val="0"/>
              <w14:checkedState w14:val="2612" w14:font="MS Gothic"/>
              <w14:uncheckedState w14:val="2610" w14:font="MS Gothic"/>
            </w14:checkbox>
          </w:sdtPr>
          <w:sdtEndPr/>
          <w:sdtContent>
            <w:tc>
              <w:tcPr>
                <w:tcW w:w="851" w:type="dxa"/>
              </w:tcPr>
              <w:p w14:paraId="5BF0E647" w14:textId="0F5F6D07" w:rsidR="00C43F7D" w:rsidRPr="00864315" w:rsidRDefault="00DD0221" w:rsidP="00C43F7D">
                <w:pPr>
                  <w:jc w:val="both"/>
                  <w:rPr>
                    <w:sz w:val="19"/>
                    <w:szCs w:val="19"/>
                  </w:rPr>
                </w:pPr>
                <w:r w:rsidRPr="00864315">
                  <w:rPr>
                    <w:rFonts w:ascii="MS Gothic" w:eastAsia="MS Gothic" w:hAnsi="MS Gothic" w:hint="eastAsia"/>
                    <w:sz w:val="19"/>
                    <w:szCs w:val="19"/>
                  </w:rPr>
                  <w:t>☐</w:t>
                </w:r>
              </w:p>
            </w:tc>
          </w:sdtContent>
        </w:sdt>
        <w:tc>
          <w:tcPr>
            <w:tcW w:w="4678" w:type="dxa"/>
          </w:tcPr>
          <w:p w14:paraId="43BF0CAE" w14:textId="77777777" w:rsidR="00C43F7D" w:rsidRPr="00864315" w:rsidRDefault="00C43F7D" w:rsidP="00C43F7D">
            <w:pPr>
              <w:jc w:val="both"/>
              <w:rPr>
                <w:sz w:val="19"/>
                <w:szCs w:val="19"/>
              </w:rPr>
            </w:pPr>
          </w:p>
        </w:tc>
      </w:tr>
      <w:tr w:rsidR="00C43F7D" w14:paraId="25251F86" w14:textId="77777777" w:rsidTr="003D5432">
        <w:tc>
          <w:tcPr>
            <w:tcW w:w="2263" w:type="dxa"/>
          </w:tcPr>
          <w:p w14:paraId="2E8CFC19" w14:textId="0DF8DDFD" w:rsidR="00C43F7D" w:rsidRPr="00864315" w:rsidRDefault="00C43F7D" w:rsidP="00C43F7D">
            <w:pPr>
              <w:rPr>
                <w:sz w:val="19"/>
                <w:szCs w:val="19"/>
              </w:rPr>
            </w:pPr>
            <w:r w:rsidRPr="00864315">
              <w:rPr>
                <w:b/>
                <w:sz w:val="19"/>
                <w:szCs w:val="19"/>
              </w:rPr>
              <w:t>12 months</w:t>
            </w:r>
          </w:p>
        </w:tc>
        <w:tc>
          <w:tcPr>
            <w:tcW w:w="3119" w:type="dxa"/>
          </w:tcPr>
          <w:p w14:paraId="1F68E916" w14:textId="77777777" w:rsidR="00C43F7D" w:rsidRPr="00864315" w:rsidRDefault="00C43F7D" w:rsidP="00C43F7D">
            <w:pPr>
              <w:numPr>
                <w:ilvl w:val="0"/>
                <w:numId w:val="4"/>
              </w:numPr>
              <w:spacing w:after="0" w:line="240" w:lineRule="auto"/>
              <w:ind w:left="317" w:hanging="283"/>
              <w:rPr>
                <w:sz w:val="19"/>
                <w:szCs w:val="19"/>
              </w:rPr>
            </w:pPr>
            <w:r w:rsidRPr="00864315">
              <w:rPr>
                <w:sz w:val="19"/>
                <w:szCs w:val="19"/>
              </w:rPr>
              <w:t>Social development as child becomes upright</w:t>
            </w:r>
          </w:p>
          <w:p w14:paraId="16C2B0FC" w14:textId="77777777" w:rsidR="00C43F7D" w:rsidRPr="00864315" w:rsidRDefault="00C43F7D" w:rsidP="00C43F7D">
            <w:pPr>
              <w:numPr>
                <w:ilvl w:val="0"/>
                <w:numId w:val="4"/>
              </w:numPr>
              <w:spacing w:after="0" w:line="240" w:lineRule="auto"/>
              <w:ind w:left="317" w:hanging="283"/>
              <w:rPr>
                <w:sz w:val="19"/>
                <w:szCs w:val="19"/>
              </w:rPr>
            </w:pPr>
            <w:r w:rsidRPr="00864315">
              <w:rPr>
                <w:sz w:val="19"/>
                <w:szCs w:val="19"/>
              </w:rPr>
              <w:t>Motor development</w:t>
            </w:r>
          </w:p>
          <w:p w14:paraId="27FFFB0B" w14:textId="77777777" w:rsidR="00281025" w:rsidRDefault="00C43F7D" w:rsidP="00C43F7D">
            <w:pPr>
              <w:numPr>
                <w:ilvl w:val="0"/>
                <w:numId w:val="4"/>
              </w:numPr>
              <w:spacing w:after="0" w:line="240" w:lineRule="auto"/>
              <w:ind w:left="317" w:hanging="283"/>
              <w:rPr>
                <w:sz w:val="19"/>
                <w:szCs w:val="19"/>
              </w:rPr>
            </w:pPr>
            <w:r w:rsidRPr="00864315">
              <w:rPr>
                <w:sz w:val="19"/>
                <w:szCs w:val="19"/>
              </w:rPr>
              <w:t>Communication</w:t>
            </w:r>
          </w:p>
          <w:p w14:paraId="71B02538" w14:textId="224EAC5D" w:rsidR="00C43F7D" w:rsidRPr="00281025" w:rsidRDefault="00C43F7D" w:rsidP="00C43F7D">
            <w:pPr>
              <w:numPr>
                <w:ilvl w:val="0"/>
                <w:numId w:val="4"/>
              </w:numPr>
              <w:spacing w:after="0" w:line="240" w:lineRule="auto"/>
              <w:ind w:left="317" w:hanging="283"/>
              <w:rPr>
                <w:sz w:val="19"/>
                <w:szCs w:val="19"/>
              </w:rPr>
            </w:pPr>
            <w:r w:rsidRPr="00281025">
              <w:rPr>
                <w:sz w:val="19"/>
                <w:szCs w:val="19"/>
              </w:rPr>
              <w:t>Regulation-eating, sleep hygiene</w:t>
            </w:r>
          </w:p>
        </w:tc>
        <w:tc>
          <w:tcPr>
            <w:tcW w:w="2268" w:type="dxa"/>
          </w:tcPr>
          <w:p w14:paraId="2E2883CF" w14:textId="77777777" w:rsidR="00C43F7D" w:rsidRPr="00864315" w:rsidRDefault="00C43F7D" w:rsidP="00C43F7D">
            <w:pPr>
              <w:spacing w:after="0" w:line="240" w:lineRule="auto"/>
              <w:rPr>
                <w:sz w:val="19"/>
                <w:szCs w:val="19"/>
              </w:rPr>
            </w:pPr>
            <w:r w:rsidRPr="00864315">
              <w:rPr>
                <w:sz w:val="19"/>
                <w:szCs w:val="19"/>
              </w:rPr>
              <w:t>Coaching:</w:t>
            </w:r>
          </w:p>
          <w:p w14:paraId="63555B49" w14:textId="77777777" w:rsidR="00C43F7D" w:rsidRPr="00864315" w:rsidRDefault="00C43F7D" w:rsidP="00C43F7D">
            <w:pPr>
              <w:numPr>
                <w:ilvl w:val="0"/>
                <w:numId w:val="12"/>
              </w:numPr>
              <w:spacing w:after="0" w:line="240" w:lineRule="auto"/>
              <w:ind w:left="318" w:hanging="284"/>
              <w:rPr>
                <w:sz w:val="19"/>
                <w:szCs w:val="19"/>
              </w:rPr>
            </w:pPr>
            <w:r w:rsidRPr="00864315">
              <w:rPr>
                <w:sz w:val="19"/>
                <w:szCs w:val="19"/>
              </w:rPr>
              <w:t>Limit screen time</w:t>
            </w:r>
          </w:p>
          <w:p w14:paraId="5C9BFD79" w14:textId="77777777" w:rsidR="00C43F7D" w:rsidRPr="00864315" w:rsidRDefault="00C43F7D" w:rsidP="00C43F7D">
            <w:pPr>
              <w:numPr>
                <w:ilvl w:val="0"/>
                <w:numId w:val="12"/>
              </w:numPr>
              <w:spacing w:after="0" w:line="240" w:lineRule="auto"/>
              <w:ind w:left="318" w:hanging="284"/>
              <w:rPr>
                <w:sz w:val="19"/>
                <w:szCs w:val="19"/>
              </w:rPr>
            </w:pPr>
            <w:r w:rsidRPr="00864315">
              <w:rPr>
                <w:sz w:val="19"/>
                <w:szCs w:val="19"/>
              </w:rPr>
              <w:t>Engage child on topics of their interest and expand that topic rather than redirect</w:t>
            </w:r>
          </w:p>
          <w:p w14:paraId="6757F1C2" w14:textId="77777777" w:rsidR="00C43F7D" w:rsidRPr="00864315" w:rsidRDefault="00C43F7D" w:rsidP="00C43F7D">
            <w:pPr>
              <w:numPr>
                <w:ilvl w:val="0"/>
                <w:numId w:val="12"/>
              </w:numPr>
              <w:spacing w:after="0" w:line="240" w:lineRule="auto"/>
              <w:ind w:left="318" w:hanging="284"/>
              <w:rPr>
                <w:sz w:val="19"/>
                <w:szCs w:val="19"/>
              </w:rPr>
            </w:pPr>
            <w:r w:rsidRPr="00864315">
              <w:rPr>
                <w:sz w:val="19"/>
                <w:szCs w:val="19"/>
              </w:rPr>
              <w:t xml:space="preserve">Red flags </w:t>
            </w:r>
          </w:p>
          <w:p w14:paraId="70379B07" w14:textId="77777777" w:rsidR="00863BEE" w:rsidRPr="00864315" w:rsidRDefault="00C43F7D" w:rsidP="00C43F7D">
            <w:pPr>
              <w:numPr>
                <w:ilvl w:val="0"/>
                <w:numId w:val="12"/>
              </w:numPr>
              <w:spacing w:after="0" w:line="240" w:lineRule="auto"/>
              <w:ind w:left="318" w:hanging="284"/>
              <w:rPr>
                <w:sz w:val="19"/>
                <w:szCs w:val="19"/>
              </w:rPr>
            </w:pPr>
            <w:r w:rsidRPr="00864315">
              <w:rPr>
                <w:sz w:val="19"/>
                <w:szCs w:val="19"/>
              </w:rPr>
              <w:t xml:space="preserve">Sleep hygiene </w:t>
            </w:r>
          </w:p>
          <w:p w14:paraId="0D90C2E4" w14:textId="20435F58" w:rsidR="00C43F7D" w:rsidRPr="00864315" w:rsidRDefault="00C43F7D" w:rsidP="00C43F7D">
            <w:pPr>
              <w:numPr>
                <w:ilvl w:val="0"/>
                <w:numId w:val="12"/>
              </w:numPr>
              <w:spacing w:after="0" w:line="240" w:lineRule="auto"/>
              <w:ind w:left="318" w:hanging="284"/>
              <w:rPr>
                <w:sz w:val="19"/>
                <w:szCs w:val="19"/>
              </w:rPr>
            </w:pPr>
            <w:r w:rsidRPr="00864315">
              <w:rPr>
                <w:sz w:val="19"/>
                <w:szCs w:val="19"/>
              </w:rPr>
              <w:t>Mealtime strategies</w:t>
            </w:r>
          </w:p>
        </w:tc>
        <w:sdt>
          <w:sdtPr>
            <w:rPr>
              <w:sz w:val="19"/>
              <w:szCs w:val="19"/>
            </w:rPr>
            <w:id w:val="-1381548700"/>
            <w14:checkbox>
              <w14:checked w14:val="0"/>
              <w14:checkedState w14:val="2612" w14:font="MS Gothic"/>
              <w14:uncheckedState w14:val="2610" w14:font="MS Gothic"/>
            </w14:checkbox>
          </w:sdtPr>
          <w:sdtEndPr/>
          <w:sdtContent>
            <w:tc>
              <w:tcPr>
                <w:tcW w:w="850" w:type="dxa"/>
              </w:tcPr>
              <w:p w14:paraId="05916DE3" w14:textId="3A8F6656" w:rsidR="00C43F7D" w:rsidRPr="00864315" w:rsidRDefault="00DD0221" w:rsidP="00C43F7D">
                <w:pPr>
                  <w:jc w:val="both"/>
                  <w:rPr>
                    <w:sz w:val="19"/>
                    <w:szCs w:val="19"/>
                  </w:rPr>
                </w:pPr>
                <w:r w:rsidRPr="00864315">
                  <w:rPr>
                    <w:rFonts w:ascii="MS Gothic" w:eastAsia="MS Gothic" w:hAnsi="MS Gothic" w:hint="eastAsia"/>
                    <w:sz w:val="19"/>
                    <w:szCs w:val="19"/>
                  </w:rPr>
                  <w:t>☐</w:t>
                </w:r>
              </w:p>
            </w:tc>
          </w:sdtContent>
        </w:sdt>
        <w:sdt>
          <w:sdtPr>
            <w:rPr>
              <w:sz w:val="19"/>
              <w:szCs w:val="19"/>
            </w:rPr>
            <w:id w:val="-806083759"/>
            <w14:checkbox>
              <w14:checked w14:val="0"/>
              <w14:checkedState w14:val="2612" w14:font="MS Gothic"/>
              <w14:uncheckedState w14:val="2610" w14:font="MS Gothic"/>
            </w14:checkbox>
          </w:sdtPr>
          <w:sdtEndPr/>
          <w:sdtContent>
            <w:tc>
              <w:tcPr>
                <w:tcW w:w="851" w:type="dxa"/>
              </w:tcPr>
              <w:p w14:paraId="373154C3" w14:textId="1871603D" w:rsidR="00C43F7D" w:rsidRPr="00864315" w:rsidRDefault="00DD0221" w:rsidP="00C43F7D">
                <w:pPr>
                  <w:jc w:val="both"/>
                  <w:rPr>
                    <w:sz w:val="19"/>
                    <w:szCs w:val="19"/>
                  </w:rPr>
                </w:pPr>
                <w:r w:rsidRPr="00864315">
                  <w:rPr>
                    <w:rFonts w:ascii="MS Gothic" w:eastAsia="MS Gothic" w:hAnsi="MS Gothic" w:hint="eastAsia"/>
                    <w:sz w:val="19"/>
                    <w:szCs w:val="19"/>
                  </w:rPr>
                  <w:t>☐</w:t>
                </w:r>
              </w:p>
            </w:tc>
          </w:sdtContent>
        </w:sdt>
        <w:tc>
          <w:tcPr>
            <w:tcW w:w="4678" w:type="dxa"/>
          </w:tcPr>
          <w:p w14:paraId="7A8D98A0" w14:textId="77777777" w:rsidR="00C43F7D" w:rsidRPr="00864315" w:rsidRDefault="00C43F7D" w:rsidP="00C43F7D">
            <w:pPr>
              <w:jc w:val="both"/>
              <w:rPr>
                <w:sz w:val="19"/>
                <w:szCs w:val="19"/>
              </w:rPr>
            </w:pPr>
          </w:p>
        </w:tc>
      </w:tr>
      <w:tr w:rsidR="00C43F7D" w14:paraId="2032D260" w14:textId="77777777" w:rsidTr="003D5432">
        <w:tc>
          <w:tcPr>
            <w:tcW w:w="2263" w:type="dxa"/>
          </w:tcPr>
          <w:p w14:paraId="2D9A1BAF" w14:textId="645A46A9" w:rsidR="00C43F7D" w:rsidRPr="00864315" w:rsidRDefault="00C43F7D" w:rsidP="00C43F7D">
            <w:pPr>
              <w:rPr>
                <w:sz w:val="19"/>
                <w:szCs w:val="19"/>
              </w:rPr>
            </w:pPr>
            <w:r w:rsidRPr="00864315">
              <w:rPr>
                <w:b/>
                <w:sz w:val="19"/>
                <w:szCs w:val="19"/>
              </w:rPr>
              <w:t>18 months</w:t>
            </w:r>
          </w:p>
        </w:tc>
        <w:tc>
          <w:tcPr>
            <w:tcW w:w="3119" w:type="dxa"/>
          </w:tcPr>
          <w:p w14:paraId="7655B814" w14:textId="77777777" w:rsidR="00C43F7D" w:rsidRPr="00864315" w:rsidRDefault="00C43F7D" w:rsidP="00C43F7D">
            <w:pPr>
              <w:spacing w:after="0" w:line="240" w:lineRule="auto"/>
              <w:rPr>
                <w:sz w:val="19"/>
                <w:szCs w:val="19"/>
              </w:rPr>
            </w:pPr>
            <w:r w:rsidRPr="00864315">
              <w:rPr>
                <w:sz w:val="19"/>
                <w:szCs w:val="19"/>
              </w:rPr>
              <w:t>Comprehensive Developmental Assessment:</w:t>
            </w:r>
          </w:p>
          <w:p w14:paraId="484FFAF7" w14:textId="1A95EA70" w:rsidR="00C43F7D" w:rsidRPr="00864315" w:rsidRDefault="00C4086F" w:rsidP="00C43F7D">
            <w:pPr>
              <w:numPr>
                <w:ilvl w:val="0"/>
                <w:numId w:val="4"/>
              </w:numPr>
              <w:spacing w:after="0" w:line="240" w:lineRule="auto"/>
              <w:ind w:left="317" w:hanging="283"/>
              <w:rPr>
                <w:sz w:val="19"/>
                <w:szCs w:val="19"/>
              </w:rPr>
            </w:pPr>
            <w:r>
              <w:rPr>
                <w:sz w:val="19"/>
                <w:szCs w:val="19"/>
              </w:rPr>
              <w:t>Motor Development</w:t>
            </w:r>
          </w:p>
          <w:p w14:paraId="3F5BA1B5" w14:textId="77777777" w:rsidR="00C43F7D" w:rsidRPr="00864315" w:rsidRDefault="00C43F7D" w:rsidP="00C43F7D">
            <w:pPr>
              <w:numPr>
                <w:ilvl w:val="0"/>
                <w:numId w:val="4"/>
              </w:numPr>
              <w:spacing w:after="0" w:line="240" w:lineRule="auto"/>
              <w:ind w:left="317" w:hanging="283"/>
              <w:rPr>
                <w:sz w:val="19"/>
                <w:szCs w:val="19"/>
              </w:rPr>
            </w:pPr>
            <w:r w:rsidRPr="00864315">
              <w:rPr>
                <w:sz w:val="19"/>
                <w:szCs w:val="19"/>
              </w:rPr>
              <w:t xml:space="preserve">Behaviour&amp; management strategies </w:t>
            </w:r>
          </w:p>
          <w:p w14:paraId="39577DA3" w14:textId="77777777" w:rsidR="00C43F7D" w:rsidRPr="00864315" w:rsidRDefault="00C43F7D" w:rsidP="00C43F7D">
            <w:pPr>
              <w:numPr>
                <w:ilvl w:val="0"/>
                <w:numId w:val="4"/>
              </w:numPr>
              <w:spacing w:after="0" w:line="240" w:lineRule="auto"/>
              <w:ind w:left="317" w:hanging="283"/>
              <w:rPr>
                <w:sz w:val="19"/>
                <w:szCs w:val="19"/>
              </w:rPr>
            </w:pPr>
            <w:r w:rsidRPr="00864315">
              <w:rPr>
                <w:sz w:val="19"/>
                <w:szCs w:val="19"/>
              </w:rPr>
              <w:t>Cognition</w:t>
            </w:r>
          </w:p>
          <w:p w14:paraId="6C7BAABB" w14:textId="77777777" w:rsidR="00C43F7D" w:rsidRPr="00864315" w:rsidRDefault="00C43F7D" w:rsidP="00C43F7D">
            <w:pPr>
              <w:numPr>
                <w:ilvl w:val="0"/>
                <w:numId w:val="4"/>
              </w:numPr>
              <w:spacing w:after="0" w:line="240" w:lineRule="auto"/>
              <w:ind w:left="317" w:hanging="283"/>
              <w:rPr>
                <w:sz w:val="19"/>
                <w:szCs w:val="19"/>
              </w:rPr>
            </w:pPr>
            <w:r w:rsidRPr="00864315">
              <w:rPr>
                <w:sz w:val="19"/>
                <w:szCs w:val="19"/>
              </w:rPr>
              <w:t>Language</w:t>
            </w:r>
          </w:p>
          <w:p w14:paraId="44F1E976" w14:textId="77777777" w:rsidR="00863BEE" w:rsidRPr="00864315" w:rsidRDefault="00C43F7D" w:rsidP="00C43F7D">
            <w:pPr>
              <w:numPr>
                <w:ilvl w:val="0"/>
                <w:numId w:val="4"/>
              </w:numPr>
              <w:spacing w:after="0" w:line="240" w:lineRule="auto"/>
              <w:ind w:left="317" w:hanging="283"/>
              <w:rPr>
                <w:sz w:val="19"/>
                <w:szCs w:val="19"/>
              </w:rPr>
            </w:pPr>
            <w:r w:rsidRPr="00864315">
              <w:rPr>
                <w:sz w:val="19"/>
                <w:szCs w:val="19"/>
              </w:rPr>
              <w:t>Social development</w:t>
            </w:r>
          </w:p>
          <w:p w14:paraId="0C24C39F" w14:textId="0F963667" w:rsidR="00C43F7D" w:rsidRPr="00864315" w:rsidRDefault="00C43F7D" w:rsidP="00C43F7D">
            <w:pPr>
              <w:numPr>
                <w:ilvl w:val="0"/>
                <w:numId w:val="4"/>
              </w:numPr>
              <w:spacing w:after="0" w:line="240" w:lineRule="auto"/>
              <w:ind w:left="317" w:hanging="283"/>
              <w:rPr>
                <w:sz w:val="19"/>
                <w:szCs w:val="19"/>
              </w:rPr>
            </w:pPr>
            <w:r w:rsidRPr="00864315">
              <w:rPr>
                <w:sz w:val="19"/>
                <w:szCs w:val="19"/>
              </w:rPr>
              <w:t>Coaching</w:t>
            </w:r>
          </w:p>
        </w:tc>
        <w:tc>
          <w:tcPr>
            <w:tcW w:w="2268" w:type="dxa"/>
          </w:tcPr>
          <w:p w14:paraId="6F853D58" w14:textId="77777777" w:rsidR="00C43F7D" w:rsidRPr="00864315" w:rsidRDefault="00C43F7D" w:rsidP="00C43F7D">
            <w:pPr>
              <w:spacing w:after="0" w:line="240" w:lineRule="auto"/>
              <w:rPr>
                <w:sz w:val="19"/>
                <w:szCs w:val="19"/>
              </w:rPr>
            </w:pPr>
            <w:r w:rsidRPr="00864315">
              <w:rPr>
                <w:sz w:val="19"/>
                <w:szCs w:val="19"/>
              </w:rPr>
              <w:t>Coaching:</w:t>
            </w:r>
          </w:p>
          <w:p w14:paraId="658F5AD1" w14:textId="77777777" w:rsidR="00C43F7D" w:rsidRPr="00864315" w:rsidRDefault="00C43F7D" w:rsidP="00C43F7D">
            <w:pPr>
              <w:numPr>
                <w:ilvl w:val="0"/>
                <w:numId w:val="14"/>
              </w:numPr>
              <w:spacing w:after="0" w:line="240" w:lineRule="auto"/>
              <w:ind w:left="318" w:hanging="284"/>
              <w:rPr>
                <w:sz w:val="19"/>
                <w:szCs w:val="19"/>
              </w:rPr>
            </w:pPr>
            <w:r w:rsidRPr="00864315">
              <w:rPr>
                <w:sz w:val="19"/>
                <w:szCs w:val="19"/>
              </w:rPr>
              <w:t>Discipline introduced</w:t>
            </w:r>
          </w:p>
          <w:p w14:paraId="479BFBE3" w14:textId="77777777" w:rsidR="00C43F7D" w:rsidRPr="00864315" w:rsidRDefault="00C43F7D" w:rsidP="00C43F7D">
            <w:pPr>
              <w:numPr>
                <w:ilvl w:val="0"/>
                <w:numId w:val="14"/>
              </w:numPr>
              <w:spacing w:after="0" w:line="240" w:lineRule="auto"/>
              <w:ind w:left="318" w:hanging="284"/>
              <w:rPr>
                <w:sz w:val="19"/>
                <w:szCs w:val="19"/>
              </w:rPr>
            </w:pPr>
            <w:r w:rsidRPr="00864315">
              <w:rPr>
                <w:sz w:val="19"/>
                <w:szCs w:val="19"/>
              </w:rPr>
              <w:t>Behavior management strategies reviewed</w:t>
            </w:r>
          </w:p>
          <w:p w14:paraId="79716354" w14:textId="47777838" w:rsidR="00C43F7D" w:rsidRPr="00864315" w:rsidRDefault="00C43F7D" w:rsidP="00C43F7D">
            <w:pPr>
              <w:numPr>
                <w:ilvl w:val="0"/>
                <w:numId w:val="14"/>
              </w:numPr>
              <w:spacing w:after="0" w:line="240" w:lineRule="auto"/>
              <w:ind w:left="318" w:hanging="284"/>
              <w:rPr>
                <w:sz w:val="19"/>
                <w:szCs w:val="19"/>
              </w:rPr>
            </w:pPr>
            <w:r w:rsidRPr="00864315">
              <w:rPr>
                <w:sz w:val="19"/>
                <w:szCs w:val="19"/>
              </w:rPr>
              <w:t>Community group activities available (library, early years, daycare) and benefits of peer exposure</w:t>
            </w:r>
          </w:p>
        </w:tc>
        <w:sdt>
          <w:sdtPr>
            <w:rPr>
              <w:sz w:val="19"/>
              <w:szCs w:val="19"/>
            </w:rPr>
            <w:id w:val="-782119465"/>
            <w14:checkbox>
              <w14:checked w14:val="0"/>
              <w14:checkedState w14:val="2612" w14:font="MS Gothic"/>
              <w14:uncheckedState w14:val="2610" w14:font="MS Gothic"/>
            </w14:checkbox>
          </w:sdtPr>
          <w:sdtEndPr/>
          <w:sdtContent>
            <w:tc>
              <w:tcPr>
                <w:tcW w:w="850" w:type="dxa"/>
              </w:tcPr>
              <w:p w14:paraId="0DFC930B" w14:textId="0A9D627D" w:rsidR="00C43F7D" w:rsidRPr="00864315" w:rsidRDefault="00DD0221" w:rsidP="00C43F7D">
                <w:pPr>
                  <w:jc w:val="both"/>
                  <w:rPr>
                    <w:sz w:val="19"/>
                    <w:szCs w:val="19"/>
                  </w:rPr>
                </w:pPr>
                <w:r w:rsidRPr="00864315">
                  <w:rPr>
                    <w:rFonts w:ascii="MS Gothic" w:eastAsia="MS Gothic" w:hAnsi="MS Gothic" w:hint="eastAsia"/>
                    <w:sz w:val="19"/>
                    <w:szCs w:val="19"/>
                  </w:rPr>
                  <w:t>☐</w:t>
                </w:r>
              </w:p>
            </w:tc>
          </w:sdtContent>
        </w:sdt>
        <w:sdt>
          <w:sdtPr>
            <w:rPr>
              <w:sz w:val="19"/>
              <w:szCs w:val="19"/>
            </w:rPr>
            <w:id w:val="-775552444"/>
            <w14:checkbox>
              <w14:checked w14:val="0"/>
              <w14:checkedState w14:val="2612" w14:font="MS Gothic"/>
              <w14:uncheckedState w14:val="2610" w14:font="MS Gothic"/>
            </w14:checkbox>
          </w:sdtPr>
          <w:sdtEndPr/>
          <w:sdtContent>
            <w:tc>
              <w:tcPr>
                <w:tcW w:w="851" w:type="dxa"/>
              </w:tcPr>
              <w:p w14:paraId="2DA1B47C" w14:textId="1AD710E8" w:rsidR="00C43F7D" w:rsidRPr="00864315" w:rsidRDefault="00DD0221" w:rsidP="00C43F7D">
                <w:pPr>
                  <w:jc w:val="both"/>
                  <w:rPr>
                    <w:sz w:val="19"/>
                    <w:szCs w:val="19"/>
                  </w:rPr>
                </w:pPr>
                <w:r w:rsidRPr="00864315">
                  <w:rPr>
                    <w:rFonts w:ascii="MS Gothic" w:eastAsia="MS Gothic" w:hAnsi="MS Gothic" w:hint="eastAsia"/>
                    <w:sz w:val="19"/>
                    <w:szCs w:val="19"/>
                  </w:rPr>
                  <w:t>☐</w:t>
                </w:r>
              </w:p>
            </w:tc>
          </w:sdtContent>
        </w:sdt>
        <w:tc>
          <w:tcPr>
            <w:tcW w:w="4678" w:type="dxa"/>
          </w:tcPr>
          <w:p w14:paraId="2F95C853" w14:textId="77777777" w:rsidR="00C43F7D" w:rsidRPr="00864315" w:rsidRDefault="00C43F7D" w:rsidP="00C43F7D">
            <w:pPr>
              <w:jc w:val="both"/>
              <w:rPr>
                <w:sz w:val="19"/>
                <w:szCs w:val="19"/>
              </w:rPr>
            </w:pPr>
          </w:p>
        </w:tc>
      </w:tr>
      <w:tr w:rsidR="00C43F7D" w14:paraId="0A972B2F" w14:textId="77777777" w:rsidTr="005D1731">
        <w:trPr>
          <w:trHeight w:val="2495"/>
        </w:trPr>
        <w:tc>
          <w:tcPr>
            <w:tcW w:w="2263" w:type="dxa"/>
          </w:tcPr>
          <w:p w14:paraId="08EAAD7A" w14:textId="6945EB5F" w:rsidR="00C43F7D" w:rsidRPr="00864315" w:rsidRDefault="00C43F7D" w:rsidP="00C4086F">
            <w:pPr>
              <w:rPr>
                <w:sz w:val="19"/>
                <w:szCs w:val="19"/>
              </w:rPr>
            </w:pPr>
            <w:r w:rsidRPr="00864315">
              <w:rPr>
                <w:b/>
                <w:sz w:val="19"/>
                <w:szCs w:val="19"/>
              </w:rPr>
              <w:t>36 months</w:t>
            </w:r>
            <w:r w:rsidR="00C73A28">
              <w:rPr>
                <w:b/>
                <w:sz w:val="19"/>
                <w:szCs w:val="19"/>
              </w:rPr>
              <w:t xml:space="preserve"> </w:t>
            </w:r>
          </w:p>
        </w:tc>
        <w:tc>
          <w:tcPr>
            <w:tcW w:w="3119" w:type="dxa"/>
          </w:tcPr>
          <w:p w14:paraId="27DBA1F1" w14:textId="77777777" w:rsidR="00C43F7D" w:rsidRPr="00864315" w:rsidRDefault="00C43F7D" w:rsidP="00C43F7D">
            <w:pPr>
              <w:spacing w:after="0" w:line="240" w:lineRule="auto"/>
              <w:rPr>
                <w:sz w:val="19"/>
                <w:szCs w:val="19"/>
              </w:rPr>
            </w:pPr>
            <w:r w:rsidRPr="00864315">
              <w:rPr>
                <w:sz w:val="19"/>
                <w:szCs w:val="19"/>
              </w:rPr>
              <w:t>School readiness preparation</w:t>
            </w:r>
          </w:p>
          <w:p w14:paraId="4F5143D9" w14:textId="77777777" w:rsidR="00C43F7D" w:rsidRPr="00864315" w:rsidRDefault="00C43F7D" w:rsidP="00C43F7D">
            <w:pPr>
              <w:numPr>
                <w:ilvl w:val="0"/>
                <w:numId w:val="5"/>
              </w:numPr>
              <w:spacing w:after="0" w:line="240" w:lineRule="auto"/>
              <w:ind w:left="317" w:hanging="283"/>
              <w:rPr>
                <w:sz w:val="19"/>
                <w:szCs w:val="19"/>
              </w:rPr>
            </w:pPr>
            <w:r w:rsidRPr="00864315">
              <w:rPr>
                <w:sz w:val="19"/>
                <w:szCs w:val="19"/>
              </w:rPr>
              <w:t>Behaviour &amp; management</w:t>
            </w:r>
          </w:p>
          <w:p w14:paraId="32EEB2A4" w14:textId="77777777" w:rsidR="008344B2" w:rsidRDefault="00C43F7D" w:rsidP="00C43F7D">
            <w:pPr>
              <w:numPr>
                <w:ilvl w:val="0"/>
                <w:numId w:val="5"/>
              </w:numPr>
              <w:spacing w:after="0" w:line="240" w:lineRule="auto"/>
              <w:ind w:left="317" w:hanging="283"/>
              <w:rPr>
                <w:sz w:val="19"/>
                <w:szCs w:val="19"/>
              </w:rPr>
            </w:pPr>
            <w:r w:rsidRPr="00864315">
              <w:rPr>
                <w:sz w:val="19"/>
                <w:szCs w:val="19"/>
              </w:rPr>
              <w:t>Social development</w:t>
            </w:r>
          </w:p>
          <w:p w14:paraId="2E0DE2F5" w14:textId="0A481BFE" w:rsidR="00C43F7D" w:rsidRPr="008344B2" w:rsidRDefault="00C43F7D" w:rsidP="00C43F7D">
            <w:pPr>
              <w:numPr>
                <w:ilvl w:val="0"/>
                <w:numId w:val="5"/>
              </w:numPr>
              <w:spacing w:after="0" w:line="240" w:lineRule="auto"/>
              <w:ind w:left="317" w:hanging="283"/>
              <w:rPr>
                <w:sz w:val="19"/>
                <w:szCs w:val="19"/>
              </w:rPr>
            </w:pPr>
            <w:r w:rsidRPr="008344B2">
              <w:rPr>
                <w:sz w:val="19"/>
                <w:szCs w:val="19"/>
              </w:rPr>
              <w:t>Health checks in place (eyes, dental)</w:t>
            </w:r>
          </w:p>
        </w:tc>
        <w:tc>
          <w:tcPr>
            <w:tcW w:w="2268" w:type="dxa"/>
          </w:tcPr>
          <w:p w14:paraId="11337792" w14:textId="77777777" w:rsidR="00C43F7D" w:rsidRPr="00864315" w:rsidRDefault="00C43F7D" w:rsidP="00C43F7D">
            <w:pPr>
              <w:spacing w:after="0" w:line="240" w:lineRule="auto"/>
              <w:rPr>
                <w:sz w:val="19"/>
                <w:szCs w:val="19"/>
              </w:rPr>
            </w:pPr>
            <w:r w:rsidRPr="00864315">
              <w:rPr>
                <w:sz w:val="19"/>
                <w:szCs w:val="19"/>
              </w:rPr>
              <w:t>Coaching:</w:t>
            </w:r>
          </w:p>
          <w:p w14:paraId="7E7ED44F" w14:textId="77777777" w:rsidR="00C43F7D" w:rsidRPr="00864315" w:rsidRDefault="00C43F7D" w:rsidP="00C43F7D">
            <w:pPr>
              <w:numPr>
                <w:ilvl w:val="0"/>
                <w:numId w:val="16"/>
              </w:numPr>
              <w:tabs>
                <w:tab w:val="left" w:pos="318"/>
              </w:tabs>
              <w:spacing w:after="0" w:line="240" w:lineRule="auto"/>
              <w:ind w:left="318" w:hanging="284"/>
              <w:rPr>
                <w:sz w:val="19"/>
                <w:szCs w:val="19"/>
              </w:rPr>
            </w:pPr>
            <w:r w:rsidRPr="00864315">
              <w:rPr>
                <w:sz w:val="19"/>
                <w:szCs w:val="19"/>
              </w:rPr>
              <w:t>Behavior management reviewed and reinforced</w:t>
            </w:r>
          </w:p>
          <w:p w14:paraId="62A3C459" w14:textId="77777777" w:rsidR="00C43F7D" w:rsidRPr="00864315" w:rsidRDefault="00C43F7D" w:rsidP="00C43F7D">
            <w:pPr>
              <w:numPr>
                <w:ilvl w:val="0"/>
                <w:numId w:val="16"/>
              </w:numPr>
              <w:tabs>
                <w:tab w:val="left" w:pos="318"/>
              </w:tabs>
              <w:spacing w:after="0" w:line="240" w:lineRule="auto"/>
              <w:ind w:left="318" w:hanging="284"/>
              <w:rPr>
                <w:sz w:val="19"/>
                <w:szCs w:val="19"/>
              </w:rPr>
            </w:pPr>
            <w:r w:rsidRPr="00864315">
              <w:rPr>
                <w:sz w:val="19"/>
                <w:szCs w:val="19"/>
              </w:rPr>
              <w:t>Emphasize need for peer exposure and group activities as school preparation</w:t>
            </w:r>
          </w:p>
          <w:p w14:paraId="65C8AF56" w14:textId="3B410FC8" w:rsidR="00C43F7D" w:rsidRPr="00C4086F" w:rsidRDefault="00C43F7D" w:rsidP="00C43F7D">
            <w:pPr>
              <w:numPr>
                <w:ilvl w:val="0"/>
                <w:numId w:val="16"/>
              </w:numPr>
              <w:tabs>
                <w:tab w:val="left" w:pos="318"/>
              </w:tabs>
              <w:spacing w:after="0" w:line="240" w:lineRule="auto"/>
              <w:ind w:left="318" w:hanging="284"/>
              <w:rPr>
                <w:sz w:val="19"/>
                <w:szCs w:val="19"/>
              </w:rPr>
            </w:pPr>
            <w:r w:rsidRPr="00864315">
              <w:rPr>
                <w:sz w:val="19"/>
                <w:szCs w:val="19"/>
              </w:rPr>
              <w:t>Sleep hygiene as it relates to behavior</w:t>
            </w:r>
          </w:p>
        </w:tc>
        <w:sdt>
          <w:sdtPr>
            <w:rPr>
              <w:sz w:val="19"/>
              <w:szCs w:val="19"/>
            </w:rPr>
            <w:id w:val="-200399923"/>
            <w14:checkbox>
              <w14:checked w14:val="0"/>
              <w14:checkedState w14:val="2612" w14:font="MS Gothic"/>
              <w14:uncheckedState w14:val="2610" w14:font="MS Gothic"/>
            </w14:checkbox>
          </w:sdtPr>
          <w:sdtEndPr/>
          <w:sdtContent>
            <w:tc>
              <w:tcPr>
                <w:tcW w:w="850" w:type="dxa"/>
              </w:tcPr>
              <w:p w14:paraId="5EFB6A61" w14:textId="25A536CC" w:rsidR="00C43F7D" w:rsidRPr="00864315" w:rsidRDefault="00C52F9D" w:rsidP="00C43F7D">
                <w:pPr>
                  <w:jc w:val="both"/>
                  <w:rPr>
                    <w:sz w:val="19"/>
                    <w:szCs w:val="19"/>
                  </w:rPr>
                </w:pPr>
                <w:r>
                  <w:rPr>
                    <w:rFonts w:ascii="MS Gothic" w:eastAsia="MS Gothic" w:hAnsi="MS Gothic" w:hint="eastAsia"/>
                    <w:sz w:val="19"/>
                    <w:szCs w:val="19"/>
                  </w:rPr>
                  <w:t>☐</w:t>
                </w:r>
              </w:p>
            </w:tc>
          </w:sdtContent>
        </w:sdt>
        <w:sdt>
          <w:sdtPr>
            <w:rPr>
              <w:sz w:val="19"/>
              <w:szCs w:val="19"/>
            </w:rPr>
            <w:id w:val="-1476994966"/>
            <w14:checkbox>
              <w14:checked w14:val="0"/>
              <w14:checkedState w14:val="2612" w14:font="MS Gothic"/>
              <w14:uncheckedState w14:val="2610" w14:font="MS Gothic"/>
            </w14:checkbox>
          </w:sdtPr>
          <w:sdtEndPr/>
          <w:sdtContent>
            <w:tc>
              <w:tcPr>
                <w:tcW w:w="851" w:type="dxa"/>
              </w:tcPr>
              <w:p w14:paraId="6E2CF9E8" w14:textId="65D5A0FF" w:rsidR="00C43F7D" w:rsidRPr="00864315" w:rsidRDefault="00DD0221" w:rsidP="00C43F7D">
                <w:pPr>
                  <w:jc w:val="both"/>
                  <w:rPr>
                    <w:sz w:val="19"/>
                    <w:szCs w:val="19"/>
                  </w:rPr>
                </w:pPr>
                <w:r w:rsidRPr="00864315">
                  <w:rPr>
                    <w:rFonts w:ascii="MS Gothic" w:eastAsia="MS Gothic" w:hAnsi="MS Gothic" w:hint="eastAsia"/>
                    <w:sz w:val="19"/>
                    <w:szCs w:val="19"/>
                  </w:rPr>
                  <w:t>☐</w:t>
                </w:r>
              </w:p>
            </w:tc>
          </w:sdtContent>
        </w:sdt>
        <w:tc>
          <w:tcPr>
            <w:tcW w:w="4678" w:type="dxa"/>
          </w:tcPr>
          <w:p w14:paraId="4E7C1DFC" w14:textId="77777777" w:rsidR="00C43F7D" w:rsidRPr="00864315" w:rsidRDefault="00C43F7D" w:rsidP="00C43F7D">
            <w:pPr>
              <w:jc w:val="both"/>
              <w:rPr>
                <w:sz w:val="19"/>
                <w:szCs w:val="19"/>
              </w:rPr>
            </w:pPr>
          </w:p>
        </w:tc>
      </w:tr>
    </w:tbl>
    <w:p w14:paraId="0EB36155" w14:textId="77777777" w:rsidR="003D5432" w:rsidRDefault="003D5432">
      <w:pPr>
        <w:rPr>
          <w:sz w:val="2"/>
          <w:szCs w:val="2"/>
        </w:rPr>
      </w:pPr>
    </w:p>
    <w:tbl>
      <w:tblPr>
        <w:tblStyle w:val="TableGrid"/>
        <w:tblW w:w="13320" w:type="dxa"/>
        <w:tblInd w:w="-5" w:type="dxa"/>
        <w:tblLook w:val="04A0" w:firstRow="1" w:lastRow="0" w:firstColumn="1" w:lastColumn="0" w:noHBand="0" w:noVBand="1"/>
      </w:tblPr>
      <w:tblGrid>
        <w:gridCol w:w="4357"/>
        <w:gridCol w:w="4419"/>
        <w:gridCol w:w="4544"/>
      </w:tblGrid>
      <w:tr w:rsidR="005D1731" w14:paraId="1953ECF9" w14:textId="77777777" w:rsidTr="005D1731">
        <w:tc>
          <w:tcPr>
            <w:tcW w:w="13320" w:type="dxa"/>
            <w:gridSpan w:val="3"/>
            <w:shd w:val="clear" w:color="auto" w:fill="4F81BD" w:themeFill="accent1"/>
          </w:tcPr>
          <w:p w14:paraId="4EAE8C94" w14:textId="21ED5030" w:rsidR="005D1731" w:rsidRPr="005D1731" w:rsidRDefault="005D1731" w:rsidP="00C43F7D">
            <w:pPr>
              <w:jc w:val="both"/>
              <w:rPr>
                <w:b/>
                <w:color w:val="FFFFFF" w:themeColor="background1"/>
                <w:sz w:val="24"/>
                <w:szCs w:val="24"/>
              </w:rPr>
            </w:pPr>
            <w:r w:rsidRPr="005D1731">
              <w:rPr>
                <w:b/>
                <w:color w:val="FFFFFF" w:themeColor="background1"/>
                <w:sz w:val="24"/>
                <w:szCs w:val="24"/>
              </w:rPr>
              <w:lastRenderedPageBreak/>
              <w:t>Approvals</w:t>
            </w:r>
          </w:p>
        </w:tc>
      </w:tr>
      <w:tr w:rsidR="00864315" w14:paraId="3CA1268A" w14:textId="3867E21B" w:rsidTr="005D1731">
        <w:tc>
          <w:tcPr>
            <w:tcW w:w="4357" w:type="dxa"/>
          </w:tcPr>
          <w:p w14:paraId="27E7E491" w14:textId="77777777" w:rsidR="00864315" w:rsidRPr="00864315" w:rsidRDefault="00864315" w:rsidP="00C43F7D">
            <w:pPr>
              <w:jc w:val="both"/>
              <w:rPr>
                <w:sz w:val="24"/>
                <w:szCs w:val="24"/>
              </w:rPr>
            </w:pPr>
            <w:r w:rsidRPr="00864315">
              <w:rPr>
                <w:sz w:val="24"/>
                <w:szCs w:val="24"/>
              </w:rPr>
              <w:t xml:space="preserve">Level III: </w:t>
            </w:r>
            <w:sdt>
              <w:sdtPr>
                <w:rPr>
                  <w:sz w:val="24"/>
                  <w:szCs w:val="24"/>
                </w:rPr>
                <w:id w:val="1719939973"/>
                <w:placeholder>
                  <w:docPart w:val="A25A3ACCC7CA43F3A1C753802D78372E"/>
                </w:placeholder>
                <w:showingPlcHdr/>
                <w:text/>
              </w:sdtPr>
              <w:sdtEndPr/>
              <w:sdtContent>
                <w:r w:rsidRPr="00864315">
                  <w:rPr>
                    <w:rStyle w:val="PlaceholderText"/>
                    <w:sz w:val="24"/>
                    <w:szCs w:val="24"/>
                  </w:rPr>
                  <w:t>Click here to enter text.</w:t>
                </w:r>
              </w:sdtContent>
            </w:sdt>
          </w:p>
        </w:tc>
        <w:tc>
          <w:tcPr>
            <w:tcW w:w="4419" w:type="dxa"/>
          </w:tcPr>
          <w:p w14:paraId="67EE478A" w14:textId="1EE4FEA0" w:rsidR="00864315" w:rsidRDefault="00864315" w:rsidP="003D5432">
            <w:pPr>
              <w:spacing w:before="100" w:beforeAutospacing="1" w:after="100" w:afterAutospacing="1" w:line="240" w:lineRule="auto"/>
              <w:contextualSpacing/>
              <w:jc w:val="both"/>
              <w:rPr>
                <w:color w:val="BFBFBF" w:themeColor="background1" w:themeShade="BF"/>
                <w:sz w:val="24"/>
                <w:szCs w:val="24"/>
              </w:rPr>
            </w:pPr>
            <w:r w:rsidRPr="00864315">
              <w:rPr>
                <w:sz w:val="24"/>
                <w:szCs w:val="24"/>
              </w:rPr>
              <w:t xml:space="preserve">Level III Approval: </w:t>
            </w:r>
          </w:p>
          <w:p w14:paraId="4915F192" w14:textId="77777777" w:rsidR="003D5432" w:rsidRDefault="003D5432" w:rsidP="003D5432">
            <w:pPr>
              <w:spacing w:before="100" w:beforeAutospacing="1" w:after="100" w:afterAutospacing="1" w:line="240" w:lineRule="auto"/>
              <w:contextualSpacing/>
              <w:jc w:val="both"/>
              <w:rPr>
                <w:sz w:val="24"/>
                <w:szCs w:val="24"/>
              </w:rPr>
            </w:pPr>
          </w:p>
          <w:p w14:paraId="063865AC" w14:textId="3B3B73A4" w:rsidR="003D5432" w:rsidRPr="00864315" w:rsidRDefault="003D5432" w:rsidP="003D5432">
            <w:pPr>
              <w:spacing w:before="100" w:beforeAutospacing="1" w:after="100" w:afterAutospacing="1" w:line="240" w:lineRule="auto"/>
              <w:contextualSpacing/>
              <w:jc w:val="center"/>
              <w:rPr>
                <w:sz w:val="24"/>
                <w:szCs w:val="24"/>
              </w:rPr>
            </w:pPr>
            <w:r w:rsidRPr="003D5432">
              <w:rPr>
                <w:sz w:val="24"/>
                <w:szCs w:val="24"/>
              </w:rPr>
              <w:t>Signature</w:t>
            </w:r>
          </w:p>
        </w:tc>
        <w:tc>
          <w:tcPr>
            <w:tcW w:w="4544" w:type="dxa"/>
          </w:tcPr>
          <w:p w14:paraId="0459ED12" w14:textId="43EF6092" w:rsidR="00864315" w:rsidRPr="00864315" w:rsidRDefault="00864315" w:rsidP="00C43F7D">
            <w:pPr>
              <w:jc w:val="both"/>
              <w:rPr>
                <w:sz w:val="24"/>
                <w:szCs w:val="24"/>
              </w:rPr>
            </w:pPr>
            <w:r w:rsidRPr="00864315">
              <w:rPr>
                <w:sz w:val="24"/>
                <w:szCs w:val="24"/>
              </w:rPr>
              <w:t xml:space="preserve">Level III Fax Number: </w:t>
            </w:r>
            <w:sdt>
              <w:sdtPr>
                <w:rPr>
                  <w:sz w:val="24"/>
                  <w:szCs w:val="24"/>
                </w:rPr>
                <w:id w:val="-1848399991"/>
                <w:placeholder>
                  <w:docPart w:val="586FEFDC71D24143812A684899641374"/>
                </w:placeholder>
                <w:showingPlcHdr/>
              </w:sdtPr>
              <w:sdtEndPr/>
              <w:sdtContent>
                <w:r w:rsidRPr="00864315">
                  <w:rPr>
                    <w:rStyle w:val="PlaceholderText"/>
                    <w:sz w:val="24"/>
                    <w:szCs w:val="24"/>
                  </w:rPr>
                  <w:t>Click here to enter text.</w:t>
                </w:r>
              </w:sdtContent>
            </w:sdt>
          </w:p>
        </w:tc>
      </w:tr>
      <w:tr w:rsidR="00864315" w14:paraId="1D0EC672" w14:textId="08E8750E" w:rsidTr="005D1731">
        <w:tc>
          <w:tcPr>
            <w:tcW w:w="4357" w:type="dxa"/>
          </w:tcPr>
          <w:p w14:paraId="0D5058AC" w14:textId="62662B90" w:rsidR="00864315" w:rsidRDefault="00864315" w:rsidP="00864315">
            <w:pPr>
              <w:jc w:val="both"/>
              <w:rPr>
                <w:sz w:val="32"/>
                <w:szCs w:val="32"/>
              </w:rPr>
            </w:pPr>
            <w:r w:rsidRPr="00864315">
              <w:rPr>
                <w:sz w:val="24"/>
                <w:szCs w:val="24"/>
              </w:rPr>
              <w:t xml:space="preserve">Level </w:t>
            </w:r>
            <w:r>
              <w:rPr>
                <w:sz w:val="24"/>
                <w:szCs w:val="24"/>
              </w:rPr>
              <w:t>II</w:t>
            </w:r>
            <w:r w:rsidRPr="00864315">
              <w:rPr>
                <w:sz w:val="24"/>
                <w:szCs w:val="24"/>
              </w:rPr>
              <w:t xml:space="preserve">: </w:t>
            </w:r>
            <w:sdt>
              <w:sdtPr>
                <w:rPr>
                  <w:sz w:val="24"/>
                  <w:szCs w:val="24"/>
                </w:rPr>
                <w:id w:val="-189836827"/>
                <w:placeholder>
                  <w:docPart w:val="30DEA52C36174B05B140AEA2E7204DF9"/>
                </w:placeholder>
                <w:showingPlcHdr/>
                <w:text/>
              </w:sdtPr>
              <w:sdtEndPr/>
              <w:sdtContent>
                <w:r w:rsidRPr="00864315">
                  <w:rPr>
                    <w:rStyle w:val="PlaceholderText"/>
                    <w:sz w:val="24"/>
                    <w:szCs w:val="24"/>
                  </w:rPr>
                  <w:t>Click here to enter text.</w:t>
                </w:r>
              </w:sdtContent>
            </w:sdt>
          </w:p>
        </w:tc>
        <w:tc>
          <w:tcPr>
            <w:tcW w:w="4419" w:type="dxa"/>
            <w:tcBorders>
              <w:bottom w:val="single" w:sz="4" w:space="0" w:color="auto"/>
            </w:tcBorders>
          </w:tcPr>
          <w:p w14:paraId="62358820" w14:textId="6D72C268" w:rsidR="003D5432" w:rsidRDefault="003D5432" w:rsidP="003D5432">
            <w:pPr>
              <w:spacing w:before="100" w:beforeAutospacing="1" w:after="100" w:afterAutospacing="1" w:line="240" w:lineRule="auto"/>
              <w:contextualSpacing/>
              <w:jc w:val="both"/>
              <w:rPr>
                <w:sz w:val="24"/>
                <w:szCs w:val="24"/>
              </w:rPr>
            </w:pPr>
            <w:r w:rsidRPr="00864315">
              <w:rPr>
                <w:sz w:val="24"/>
                <w:szCs w:val="24"/>
              </w:rPr>
              <w:t xml:space="preserve">Level </w:t>
            </w:r>
            <w:r>
              <w:rPr>
                <w:sz w:val="24"/>
                <w:szCs w:val="24"/>
              </w:rPr>
              <w:t>I</w:t>
            </w:r>
            <w:r w:rsidRPr="00864315">
              <w:rPr>
                <w:sz w:val="24"/>
                <w:szCs w:val="24"/>
              </w:rPr>
              <w:t xml:space="preserve">I Approval: </w:t>
            </w:r>
          </w:p>
          <w:p w14:paraId="4A87C708" w14:textId="77777777" w:rsidR="00D533A6" w:rsidRDefault="00D533A6" w:rsidP="003D5432">
            <w:pPr>
              <w:spacing w:before="100" w:beforeAutospacing="1" w:after="100" w:afterAutospacing="1" w:line="240" w:lineRule="auto"/>
              <w:contextualSpacing/>
              <w:jc w:val="both"/>
              <w:rPr>
                <w:color w:val="BFBFBF" w:themeColor="background1" w:themeShade="BF"/>
                <w:sz w:val="24"/>
                <w:szCs w:val="24"/>
              </w:rPr>
            </w:pPr>
          </w:p>
          <w:p w14:paraId="5E667E79" w14:textId="2D3DE8D0" w:rsidR="00864315" w:rsidRDefault="003D5432" w:rsidP="003D5432">
            <w:pPr>
              <w:spacing w:before="100" w:beforeAutospacing="1" w:after="100" w:afterAutospacing="1" w:line="240" w:lineRule="auto"/>
              <w:contextualSpacing/>
              <w:jc w:val="center"/>
              <w:rPr>
                <w:sz w:val="32"/>
                <w:szCs w:val="32"/>
              </w:rPr>
            </w:pPr>
            <w:r w:rsidRPr="003D5432">
              <w:rPr>
                <w:sz w:val="24"/>
                <w:szCs w:val="24"/>
              </w:rPr>
              <w:t>Signature</w:t>
            </w:r>
          </w:p>
        </w:tc>
        <w:tc>
          <w:tcPr>
            <w:tcW w:w="4544" w:type="dxa"/>
            <w:tcBorders>
              <w:bottom w:val="single" w:sz="4" w:space="0" w:color="auto"/>
            </w:tcBorders>
          </w:tcPr>
          <w:p w14:paraId="58DF3F53" w14:textId="7513F08D" w:rsidR="00864315" w:rsidRDefault="00864315" w:rsidP="00864315">
            <w:pPr>
              <w:jc w:val="both"/>
              <w:rPr>
                <w:sz w:val="32"/>
                <w:szCs w:val="32"/>
              </w:rPr>
            </w:pPr>
            <w:r w:rsidRPr="00864315">
              <w:rPr>
                <w:sz w:val="24"/>
                <w:szCs w:val="24"/>
              </w:rPr>
              <w:t xml:space="preserve">Level </w:t>
            </w:r>
            <w:r>
              <w:rPr>
                <w:sz w:val="24"/>
                <w:szCs w:val="24"/>
              </w:rPr>
              <w:t>II</w:t>
            </w:r>
            <w:r w:rsidRPr="00864315">
              <w:rPr>
                <w:sz w:val="24"/>
                <w:szCs w:val="24"/>
              </w:rPr>
              <w:t xml:space="preserve"> Fax Number: </w:t>
            </w:r>
            <w:sdt>
              <w:sdtPr>
                <w:rPr>
                  <w:sz w:val="24"/>
                  <w:szCs w:val="24"/>
                </w:rPr>
                <w:id w:val="-248117014"/>
                <w:placeholder>
                  <w:docPart w:val="875E7C9C206C4C009D3BBA841F345EA2"/>
                </w:placeholder>
                <w:showingPlcHdr/>
              </w:sdtPr>
              <w:sdtEndPr/>
              <w:sdtContent>
                <w:r w:rsidRPr="00864315">
                  <w:rPr>
                    <w:rStyle w:val="PlaceholderText"/>
                    <w:sz w:val="24"/>
                    <w:szCs w:val="24"/>
                  </w:rPr>
                  <w:t>Click here to enter text.</w:t>
                </w:r>
              </w:sdtContent>
            </w:sdt>
          </w:p>
        </w:tc>
      </w:tr>
      <w:tr w:rsidR="00C4086F" w14:paraId="6E828508" w14:textId="77777777" w:rsidTr="005D1731">
        <w:tc>
          <w:tcPr>
            <w:tcW w:w="13320" w:type="dxa"/>
            <w:gridSpan w:val="3"/>
          </w:tcPr>
          <w:p w14:paraId="249732C6" w14:textId="77777777" w:rsidR="00C4086F" w:rsidRDefault="00C4086F" w:rsidP="00864315">
            <w:pPr>
              <w:jc w:val="both"/>
              <w:rPr>
                <w:sz w:val="24"/>
                <w:szCs w:val="24"/>
              </w:rPr>
            </w:pPr>
            <w:r>
              <w:rPr>
                <w:sz w:val="24"/>
                <w:szCs w:val="24"/>
              </w:rPr>
              <w:t>Family consents to sharing information between clinics:</w:t>
            </w:r>
          </w:p>
          <w:p w14:paraId="5F5C2EF6" w14:textId="6F90E60A" w:rsidR="00C4086F" w:rsidRPr="00864315" w:rsidRDefault="00C4086F" w:rsidP="00C4086F">
            <w:pPr>
              <w:spacing w:after="0" w:line="240" w:lineRule="auto"/>
              <w:jc w:val="center"/>
              <w:rPr>
                <w:sz w:val="24"/>
                <w:szCs w:val="24"/>
              </w:rPr>
            </w:pPr>
            <w:r>
              <w:rPr>
                <w:sz w:val="24"/>
                <w:szCs w:val="24"/>
              </w:rPr>
              <w:t>Signature</w:t>
            </w:r>
          </w:p>
        </w:tc>
      </w:tr>
    </w:tbl>
    <w:p w14:paraId="30764C38" w14:textId="77777777" w:rsidR="00D533A6" w:rsidRDefault="00D533A6" w:rsidP="00D533A6">
      <w:pPr>
        <w:spacing w:after="0" w:line="240" w:lineRule="auto"/>
        <w:rPr>
          <w:sz w:val="24"/>
          <w:szCs w:val="24"/>
        </w:rPr>
      </w:pPr>
    </w:p>
    <w:p w14:paraId="4AB30B1B" w14:textId="77777777" w:rsidR="005D1731" w:rsidRDefault="005D1731" w:rsidP="005D1731">
      <w:pPr>
        <w:jc w:val="both"/>
        <w:rPr>
          <w:sz w:val="24"/>
          <w:szCs w:val="24"/>
        </w:rPr>
      </w:pPr>
      <w:r>
        <w:rPr>
          <w:sz w:val="24"/>
          <w:szCs w:val="24"/>
        </w:rPr>
        <w:t>A</w:t>
      </w:r>
      <w:r w:rsidRPr="003D5432">
        <w:rPr>
          <w:sz w:val="24"/>
          <w:szCs w:val="24"/>
        </w:rPr>
        <w:t>ddi</w:t>
      </w:r>
      <w:r>
        <w:rPr>
          <w:sz w:val="24"/>
          <w:szCs w:val="24"/>
        </w:rPr>
        <w:t>t</w:t>
      </w:r>
      <w:r w:rsidRPr="003D5432">
        <w:rPr>
          <w:sz w:val="24"/>
          <w:szCs w:val="24"/>
        </w:rPr>
        <w:t xml:space="preserve">ional Notes: </w:t>
      </w:r>
    </w:p>
    <w:p w14:paraId="7F12337C" w14:textId="134F4D4C" w:rsidR="00D533A6" w:rsidRPr="00D533A6" w:rsidRDefault="005D1731" w:rsidP="00D533A6">
      <w:pPr>
        <w:spacing w:after="0" w:line="240" w:lineRule="auto"/>
        <w:rPr>
          <w:b/>
          <w:sz w:val="24"/>
          <w:szCs w:val="24"/>
        </w:rPr>
      </w:pPr>
      <w:r>
        <w:rPr>
          <w:sz w:val="24"/>
          <w:szCs w:val="24"/>
        </w:rPr>
        <w:br w:type="column"/>
      </w:r>
      <w:r w:rsidR="00D533A6" w:rsidRPr="00D533A6">
        <w:rPr>
          <w:b/>
          <w:sz w:val="24"/>
          <w:szCs w:val="24"/>
        </w:rPr>
        <w:lastRenderedPageBreak/>
        <w:t>OPTIONAL</w:t>
      </w:r>
      <w:r w:rsidR="00C52F9D">
        <w:rPr>
          <w:b/>
          <w:sz w:val="24"/>
          <w:szCs w:val="24"/>
        </w:rPr>
        <w:t xml:space="preserve"> </w:t>
      </w:r>
    </w:p>
    <w:p w14:paraId="784E1667" w14:textId="77777777" w:rsidR="00D533A6" w:rsidRDefault="00D533A6" w:rsidP="00D533A6">
      <w:pPr>
        <w:spacing w:after="0" w:line="240" w:lineRule="auto"/>
        <w:rPr>
          <w:sz w:val="24"/>
          <w:szCs w:val="24"/>
        </w:rPr>
      </w:pPr>
    </w:p>
    <w:p w14:paraId="66BE5F15" w14:textId="77777777" w:rsidR="00D533A6" w:rsidRDefault="00D533A6" w:rsidP="00D533A6">
      <w:pPr>
        <w:spacing w:after="0" w:line="240" w:lineRule="auto"/>
        <w:rPr>
          <w:sz w:val="24"/>
          <w:szCs w:val="24"/>
        </w:rPr>
      </w:pPr>
      <w:r>
        <w:rPr>
          <w:sz w:val="24"/>
          <w:szCs w:val="24"/>
        </w:rPr>
        <w:t xml:space="preserve">The 6-7 years visit is not completed by all clinics. Please include this page only if this visit is part of your shared care model.  </w:t>
      </w:r>
    </w:p>
    <w:p w14:paraId="05D585A5" w14:textId="77777777" w:rsidR="00B20A70" w:rsidRDefault="00B20A70" w:rsidP="00D533A6">
      <w:pPr>
        <w:spacing w:after="0" w:line="240" w:lineRule="auto"/>
        <w:rPr>
          <w:sz w:val="24"/>
          <w:szCs w:val="24"/>
        </w:rPr>
      </w:pPr>
    </w:p>
    <w:p w14:paraId="6B74ADB5" w14:textId="77777777" w:rsidR="00B20A70" w:rsidRDefault="00B20A70" w:rsidP="00D533A6">
      <w:pPr>
        <w:spacing w:after="0" w:line="240" w:lineRule="auto"/>
        <w:rPr>
          <w:sz w:val="24"/>
          <w:szCs w:val="24"/>
        </w:rPr>
      </w:pPr>
    </w:p>
    <w:tbl>
      <w:tblPr>
        <w:tblStyle w:val="TableGrid"/>
        <w:tblW w:w="14029" w:type="dxa"/>
        <w:tblLook w:val="04A0" w:firstRow="1" w:lastRow="0" w:firstColumn="1" w:lastColumn="0" w:noHBand="0" w:noVBand="1"/>
      </w:tblPr>
      <w:tblGrid>
        <w:gridCol w:w="2263"/>
        <w:gridCol w:w="3119"/>
        <w:gridCol w:w="2268"/>
        <w:gridCol w:w="850"/>
        <w:gridCol w:w="851"/>
        <w:gridCol w:w="4678"/>
      </w:tblGrid>
      <w:tr w:rsidR="00B20A70" w:rsidRPr="003D5432" w14:paraId="3B0654FD" w14:textId="77777777" w:rsidTr="00610DD4">
        <w:trPr>
          <w:trHeight w:val="317"/>
          <w:tblHeader/>
        </w:trPr>
        <w:tc>
          <w:tcPr>
            <w:tcW w:w="7650" w:type="dxa"/>
            <w:gridSpan w:val="3"/>
            <w:shd w:val="clear" w:color="auto" w:fill="4F81BD" w:themeFill="accent1"/>
            <w:vAlign w:val="center"/>
          </w:tcPr>
          <w:p w14:paraId="43226AF5" w14:textId="224A34B2" w:rsidR="00B20A70" w:rsidRPr="003D5432" w:rsidRDefault="00B20A70" w:rsidP="008324BE">
            <w:pPr>
              <w:spacing w:before="100" w:beforeAutospacing="1" w:after="100" w:afterAutospacing="1" w:line="240" w:lineRule="auto"/>
              <w:contextualSpacing/>
              <w:jc w:val="center"/>
              <w:rPr>
                <w:b/>
                <w:color w:val="FFFFFF"/>
                <w:sz w:val="20"/>
                <w:szCs w:val="20"/>
              </w:rPr>
            </w:pPr>
            <w:r w:rsidRPr="003D5432">
              <w:rPr>
                <w:b/>
                <w:color w:val="FFFFFF"/>
                <w:sz w:val="20"/>
                <w:szCs w:val="20"/>
              </w:rPr>
              <w:t xml:space="preserve">Neonatal Follow-Up </w:t>
            </w:r>
            <w:r w:rsidR="008324BE">
              <w:rPr>
                <w:b/>
                <w:color w:val="FFFFFF"/>
                <w:sz w:val="20"/>
                <w:szCs w:val="20"/>
              </w:rPr>
              <w:t>Program</w:t>
            </w:r>
            <w:r w:rsidRPr="003D5432">
              <w:rPr>
                <w:b/>
                <w:color w:val="FFFFFF"/>
                <w:sz w:val="20"/>
                <w:szCs w:val="20"/>
              </w:rPr>
              <w:t xml:space="preserve"> Recommended Visit Schedule</w:t>
            </w:r>
          </w:p>
        </w:tc>
        <w:tc>
          <w:tcPr>
            <w:tcW w:w="850" w:type="dxa"/>
            <w:shd w:val="clear" w:color="auto" w:fill="4F81BD" w:themeFill="accent1"/>
          </w:tcPr>
          <w:p w14:paraId="1A6E1CE3" w14:textId="77777777" w:rsidR="00B20A70" w:rsidRPr="003D5432" w:rsidRDefault="00B20A70" w:rsidP="00610DD4">
            <w:pPr>
              <w:spacing w:before="100" w:beforeAutospacing="1" w:after="100" w:afterAutospacing="1" w:line="240" w:lineRule="auto"/>
              <w:contextualSpacing/>
              <w:jc w:val="center"/>
              <w:rPr>
                <w:b/>
                <w:color w:val="FFFFFF" w:themeColor="background1"/>
                <w:sz w:val="20"/>
                <w:szCs w:val="20"/>
              </w:rPr>
            </w:pPr>
            <w:r w:rsidRPr="003D5432">
              <w:rPr>
                <w:b/>
                <w:color w:val="FFFFFF" w:themeColor="background1"/>
                <w:sz w:val="20"/>
                <w:szCs w:val="20"/>
              </w:rPr>
              <w:t>Level II Center</w:t>
            </w:r>
          </w:p>
        </w:tc>
        <w:tc>
          <w:tcPr>
            <w:tcW w:w="851" w:type="dxa"/>
            <w:shd w:val="clear" w:color="auto" w:fill="4F81BD" w:themeFill="accent1"/>
          </w:tcPr>
          <w:p w14:paraId="0D56E8D0" w14:textId="77777777" w:rsidR="00B20A70" w:rsidRPr="003D5432" w:rsidRDefault="00B20A70" w:rsidP="00610DD4">
            <w:pPr>
              <w:spacing w:before="100" w:beforeAutospacing="1" w:after="100" w:afterAutospacing="1" w:line="240" w:lineRule="auto"/>
              <w:contextualSpacing/>
              <w:jc w:val="center"/>
              <w:rPr>
                <w:b/>
                <w:color w:val="FFFFFF" w:themeColor="background1"/>
                <w:sz w:val="20"/>
                <w:szCs w:val="20"/>
              </w:rPr>
            </w:pPr>
            <w:r w:rsidRPr="003D5432">
              <w:rPr>
                <w:b/>
                <w:color w:val="FFFFFF" w:themeColor="background1"/>
                <w:sz w:val="20"/>
                <w:szCs w:val="20"/>
              </w:rPr>
              <w:t>Level III Center</w:t>
            </w:r>
          </w:p>
        </w:tc>
        <w:tc>
          <w:tcPr>
            <w:tcW w:w="4678" w:type="dxa"/>
            <w:shd w:val="clear" w:color="auto" w:fill="4F81BD" w:themeFill="accent1"/>
          </w:tcPr>
          <w:p w14:paraId="5A2E3DD1" w14:textId="77777777" w:rsidR="00B20A70" w:rsidRPr="003D5432" w:rsidRDefault="00B20A70" w:rsidP="00610DD4">
            <w:pPr>
              <w:spacing w:before="100" w:beforeAutospacing="1" w:after="100" w:afterAutospacing="1" w:line="240" w:lineRule="auto"/>
              <w:contextualSpacing/>
              <w:jc w:val="center"/>
              <w:rPr>
                <w:b/>
                <w:color w:val="FFFFFF"/>
                <w:sz w:val="20"/>
                <w:szCs w:val="20"/>
              </w:rPr>
            </w:pPr>
            <w:r w:rsidRPr="003D5432">
              <w:rPr>
                <w:b/>
                <w:color w:val="FFFFFF"/>
                <w:sz w:val="20"/>
                <w:szCs w:val="20"/>
              </w:rPr>
              <w:t>Comments/ Concerns</w:t>
            </w:r>
          </w:p>
        </w:tc>
      </w:tr>
      <w:tr w:rsidR="00B20A70" w:rsidRPr="00864315" w14:paraId="09897DCF" w14:textId="77777777" w:rsidTr="00610DD4">
        <w:trPr>
          <w:trHeight w:val="303"/>
          <w:tblHeader/>
        </w:trPr>
        <w:tc>
          <w:tcPr>
            <w:tcW w:w="2263" w:type="dxa"/>
            <w:shd w:val="clear" w:color="auto" w:fill="4F81BD" w:themeFill="accent1"/>
            <w:vAlign w:val="center"/>
          </w:tcPr>
          <w:p w14:paraId="7CF7547C" w14:textId="77777777" w:rsidR="00B20A70" w:rsidRPr="00864315" w:rsidRDefault="00B20A70" w:rsidP="00610DD4">
            <w:pPr>
              <w:spacing w:before="120" w:after="120" w:line="240" w:lineRule="auto"/>
              <w:jc w:val="center"/>
              <w:rPr>
                <w:b/>
                <w:color w:val="FFFFFF"/>
                <w:sz w:val="19"/>
                <w:szCs w:val="19"/>
              </w:rPr>
            </w:pPr>
            <w:r w:rsidRPr="00864315">
              <w:rPr>
                <w:b/>
                <w:color w:val="FFFFFF"/>
                <w:sz w:val="19"/>
                <w:szCs w:val="19"/>
              </w:rPr>
              <w:t>Visit Timing</w:t>
            </w:r>
          </w:p>
          <w:p w14:paraId="37710C70" w14:textId="77777777" w:rsidR="00B20A70" w:rsidRPr="00864315" w:rsidRDefault="00B20A70" w:rsidP="00610DD4">
            <w:pPr>
              <w:jc w:val="center"/>
              <w:rPr>
                <w:sz w:val="19"/>
                <w:szCs w:val="19"/>
              </w:rPr>
            </w:pPr>
            <w:r w:rsidRPr="00864315">
              <w:rPr>
                <w:b/>
                <w:color w:val="FFFFFF"/>
                <w:sz w:val="19"/>
                <w:szCs w:val="19"/>
              </w:rPr>
              <w:t>(Approximate date)</w:t>
            </w:r>
          </w:p>
        </w:tc>
        <w:tc>
          <w:tcPr>
            <w:tcW w:w="3119" w:type="dxa"/>
            <w:shd w:val="clear" w:color="auto" w:fill="4F81BD" w:themeFill="accent1"/>
            <w:vAlign w:val="center"/>
          </w:tcPr>
          <w:p w14:paraId="06F6F40A" w14:textId="77777777" w:rsidR="00B20A70" w:rsidRPr="00864315" w:rsidRDefault="00B20A70" w:rsidP="00610DD4">
            <w:pPr>
              <w:spacing w:before="120" w:after="120" w:line="240" w:lineRule="auto"/>
              <w:jc w:val="center"/>
              <w:rPr>
                <w:b/>
                <w:color w:val="FFFFFF"/>
                <w:sz w:val="19"/>
                <w:szCs w:val="19"/>
              </w:rPr>
            </w:pPr>
            <w:r w:rsidRPr="00864315">
              <w:rPr>
                <w:b/>
                <w:color w:val="FFFFFF"/>
                <w:sz w:val="19"/>
                <w:szCs w:val="19"/>
              </w:rPr>
              <w:t>Goals</w:t>
            </w:r>
          </w:p>
          <w:p w14:paraId="4AFCE4D2" w14:textId="77777777" w:rsidR="00B20A70" w:rsidRPr="00864315" w:rsidRDefault="00B20A70" w:rsidP="00610DD4">
            <w:pPr>
              <w:jc w:val="center"/>
              <w:rPr>
                <w:sz w:val="19"/>
                <w:szCs w:val="19"/>
              </w:rPr>
            </w:pPr>
            <w:r w:rsidRPr="00864315">
              <w:rPr>
                <w:b/>
                <w:color w:val="FFFFFF"/>
                <w:sz w:val="19"/>
                <w:szCs w:val="19"/>
              </w:rPr>
              <w:t>(Circle areas of concern)</w:t>
            </w:r>
          </w:p>
        </w:tc>
        <w:tc>
          <w:tcPr>
            <w:tcW w:w="2268" w:type="dxa"/>
            <w:shd w:val="clear" w:color="auto" w:fill="4F81BD" w:themeFill="accent1"/>
            <w:vAlign w:val="center"/>
          </w:tcPr>
          <w:p w14:paraId="62E3272D" w14:textId="77777777" w:rsidR="00B20A70" w:rsidRPr="00864315" w:rsidRDefault="00B20A70" w:rsidP="00610DD4">
            <w:pPr>
              <w:jc w:val="center"/>
              <w:rPr>
                <w:sz w:val="19"/>
                <w:szCs w:val="19"/>
              </w:rPr>
            </w:pPr>
            <w:r w:rsidRPr="00864315">
              <w:rPr>
                <w:b/>
                <w:color w:val="FFFFFF"/>
                <w:sz w:val="19"/>
                <w:szCs w:val="19"/>
              </w:rPr>
              <w:t>Coaching and Intervention Goals</w:t>
            </w:r>
          </w:p>
        </w:tc>
        <w:tc>
          <w:tcPr>
            <w:tcW w:w="850" w:type="dxa"/>
            <w:shd w:val="clear" w:color="auto" w:fill="4F81BD" w:themeFill="accent1"/>
          </w:tcPr>
          <w:p w14:paraId="3F62CFDA" w14:textId="77777777" w:rsidR="00B20A70" w:rsidRPr="00864315" w:rsidRDefault="00B20A70" w:rsidP="00610DD4">
            <w:pPr>
              <w:jc w:val="both"/>
              <w:rPr>
                <w:sz w:val="19"/>
                <w:szCs w:val="19"/>
              </w:rPr>
            </w:pPr>
          </w:p>
        </w:tc>
        <w:tc>
          <w:tcPr>
            <w:tcW w:w="851" w:type="dxa"/>
            <w:shd w:val="clear" w:color="auto" w:fill="4F81BD" w:themeFill="accent1"/>
          </w:tcPr>
          <w:p w14:paraId="4CCCA441" w14:textId="77777777" w:rsidR="00B20A70" w:rsidRPr="00864315" w:rsidRDefault="00B20A70" w:rsidP="00610DD4">
            <w:pPr>
              <w:jc w:val="both"/>
              <w:rPr>
                <w:sz w:val="19"/>
                <w:szCs w:val="19"/>
              </w:rPr>
            </w:pPr>
          </w:p>
        </w:tc>
        <w:tc>
          <w:tcPr>
            <w:tcW w:w="4678" w:type="dxa"/>
            <w:shd w:val="clear" w:color="auto" w:fill="4F81BD" w:themeFill="accent1"/>
          </w:tcPr>
          <w:p w14:paraId="61C62515" w14:textId="77777777" w:rsidR="00B20A70" w:rsidRPr="00864315" w:rsidRDefault="00B20A70" w:rsidP="00610DD4">
            <w:pPr>
              <w:spacing w:before="120" w:after="0"/>
              <w:jc w:val="both"/>
              <w:rPr>
                <w:sz w:val="19"/>
                <w:szCs w:val="19"/>
              </w:rPr>
            </w:pPr>
          </w:p>
        </w:tc>
      </w:tr>
      <w:tr w:rsidR="00B20A70" w:rsidRPr="00864315" w14:paraId="5086E500" w14:textId="77777777" w:rsidTr="00B20A70">
        <w:trPr>
          <w:trHeight w:val="303"/>
          <w:tblHeader/>
        </w:trPr>
        <w:tc>
          <w:tcPr>
            <w:tcW w:w="2263" w:type="dxa"/>
            <w:shd w:val="clear" w:color="auto" w:fill="auto"/>
          </w:tcPr>
          <w:p w14:paraId="46649D7B" w14:textId="30428535" w:rsidR="00B20A70" w:rsidRPr="00864315" w:rsidRDefault="00B20A70" w:rsidP="00B20A70">
            <w:pPr>
              <w:spacing w:before="120" w:after="120" w:line="240" w:lineRule="auto"/>
              <w:rPr>
                <w:b/>
                <w:color w:val="FFFFFF"/>
                <w:sz w:val="19"/>
                <w:szCs w:val="19"/>
              </w:rPr>
            </w:pPr>
            <w:r>
              <w:rPr>
                <w:sz w:val="24"/>
                <w:szCs w:val="24"/>
              </w:rPr>
              <w:br w:type="page"/>
            </w:r>
            <w:r w:rsidR="00C52F9D">
              <w:rPr>
                <w:b/>
                <w:sz w:val="19"/>
                <w:szCs w:val="19"/>
              </w:rPr>
              <w:t>6-7 years</w:t>
            </w:r>
          </w:p>
        </w:tc>
        <w:tc>
          <w:tcPr>
            <w:tcW w:w="3119" w:type="dxa"/>
            <w:shd w:val="clear" w:color="auto" w:fill="auto"/>
          </w:tcPr>
          <w:p w14:paraId="7E88CD26" w14:textId="77777777" w:rsidR="00B20A70" w:rsidRDefault="00B20A70" w:rsidP="00B20A70">
            <w:pPr>
              <w:numPr>
                <w:ilvl w:val="0"/>
                <w:numId w:val="17"/>
              </w:numPr>
              <w:spacing w:after="0" w:line="240" w:lineRule="auto"/>
              <w:ind w:left="317" w:hanging="283"/>
              <w:rPr>
                <w:sz w:val="19"/>
                <w:szCs w:val="19"/>
              </w:rPr>
            </w:pPr>
            <w:r w:rsidRPr="00864315">
              <w:rPr>
                <w:sz w:val="19"/>
                <w:szCs w:val="19"/>
              </w:rPr>
              <w:t>School Assessment</w:t>
            </w:r>
          </w:p>
          <w:p w14:paraId="1CFA465C" w14:textId="6133247D" w:rsidR="00B20A70" w:rsidRPr="00B20A70" w:rsidRDefault="00B20A70" w:rsidP="00B20A70">
            <w:pPr>
              <w:numPr>
                <w:ilvl w:val="0"/>
                <w:numId w:val="17"/>
              </w:numPr>
              <w:spacing w:after="0" w:line="240" w:lineRule="auto"/>
              <w:ind w:left="317" w:hanging="283"/>
              <w:rPr>
                <w:sz w:val="19"/>
                <w:szCs w:val="19"/>
              </w:rPr>
            </w:pPr>
            <w:r w:rsidRPr="00B20A70">
              <w:rPr>
                <w:sz w:val="19"/>
                <w:szCs w:val="19"/>
              </w:rPr>
              <w:t xml:space="preserve">Motor Development     </w:t>
            </w:r>
          </w:p>
        </w:tc>
        <w:tc>
          <w:tcPr>
            <w:tcW w:w="2268" w:type="dxa"/>
            <w:shd w:val="clear" w:color="auto" w:fill="auto"/>
          </w:tcPr>
          <w:p w14:paraId="0B85E62B" w14:textId="77777777" w:rsidR="00B20A70" w:rsidRPr="00864315" w:rsidRDefault="00B20A70" w:rsidP="00B20A70">
            <w:pPr>
              <w:spacing w:after="0" w:line="240" w:lineRule="auto"/>
              <w:rPr>
                <w:sz w:val="19"/>
                <w:szCs w:val="19"/>
              </w:rPr>
            </w:pPr>
            <w:r w:rsidRPr="00864315">
              <w:rPr>
                <w:sz w:val="19"/>
                <w:szCs w:val="19"/>
              </w:rPr>
              <w:t>Coaching:</w:t>
            </w:r>
          </w:p>
          <w:p w14:paraId="2ADBC994" w14:textId="77777777" w:rsidR="00B20A70" w:rsidRPr="00864315" w:rsidRDefault="00B20A70" w:rsidP="00B20A70">
            <w:pPr>
              <w:numPr>
                <w:ilvl w:val="0"/>
                <w:numId w:val="18"/>
              </w:numPr>
              <w:spacing w:after="0" w:line="240" w:lineRule="auto"/>
              <w:ind w:left="318" w:hanging="284"/>
              <w:rPr>
                <w:sz w:val="19"/>
                <w:szCs w:val="19"/>
              </w:rPr>
            </w:pPr>
            <w:r w:rsidRPr="00864315">
              <w:rPr>
                <w:sz w:val="19"/>
                <w:szCs w:val="19"/>
              </w:rPr>
              <w:t xml:space="preserve">School resources, process and legal rights </w:t>
            </w:r>
          </w:p>
          <w:p w14:paraId="4CD0F0F5" w14:textId="77777777" w:rsidR="00B20A70" w:rsidRPr="00864315" w:rsidRDefault="00B20A70" w:rsidP="00B20A70">
            <w:pPr>
              <w:numPr>
                <w:ilvl w:val="0"/>
                <w:numId w:val="18"/>
              </w:numPr>
              <w:spacing w:after="0" w:line="240" w:lineRule="auto"/>
              <w:ind w:left="318" w:hanging="284"/>
              <w:rPr>
                <w:sz w:val="19"/>
                <w:szCs w:val="19"/>
              </w:rPr>
            </w:pPr>
            <w:r w:rsidRPr="00864315">
              <w:rPr>
                <w:sz w:val="19"/>
                <w:szCs w:val="19"/>
              </w:rPr>
              <w:t>Resources for learning and attention</w:t>
            </w:r>
          </w:p>
          <w:p w14:paraId="486A069F" w14:textId="77777777" w:rsidR="00B20A70" w:rsidRPr="00864315" w:rsidRDefault="00B20A70" w:rsidP="00B20A70">
            <w:pPr>
              <w:jc w:val="center"/>
              <w:rPr>
                <w:b/>
                <w:color w:val="FFFFFF"/>
                <w:sz w:val="19"/>
                <w:szCs w:val="19"/>
              </w:rPr>
            </w:pPr>
          </w:p>
        </w:tc>
        <w:sdt>
          <w:sdtPr>
            <w:rPr>
              <w:sz w:val="19"/>
              <w:szCs w:val="19"/>
            </w:rPr>
            <w:id w:val="1602606165"/>
            <w14:checkbox>
              <w14:checked w14:val="0"/>
              <w14:checkedState w14:val="2612" w14:font="MS Gothic"/>
              <w14:uncheckedState w14:val="2610" w14:font="MS Gothic"/>
            </w14:checkbox>
          </w:sdtPr>
          <w:sdtEndPr/>
          <w:sdtContent>
            <w:tc>
              <w:tcPr>
                <w:tcW w:w="850" w:type="dxa"/>
                <w:shd w:val="clear" w:color="auto" w:fill="auto"/>
              </w:tcPr>
              <w:p w14:paraId="268CDB61" w14:textId="06B8B7B5" w:rsidR="00B20A70" w:rsidRPr="00864315" w:rsidRDefault="00B20A70" w:rsidP="00B20A70">
                <w:pPr>
                  <w:jc w:val="both"/>
                  <w:rPr>
                    <w:sz w:val="19"/>
                    <w:szCs w:val="19"/>
                  </w:rPr>
                </w:pPr>
                <w:r w:rsidRPr="00864315">
                  <w:rPr>
                    <w:rFonts w:ascii="MS Gothic" w:eastAsia="MS Gothic" w:hAnsi="MS Gothic" w:hint="eastAsia"/>
                    <w:sz w:val="19"/>
                    <w:szCs w:val="19"/>
                  </w:rPr>
                  <w:t>☐</w:t>
                </w:r>
              </w:p>
            </w:tc>
          </w:sdtContent>
        </w:sdt>
        <w:sdt>
          <w:sdtPr>
            <w:rPr>
              <w:sz w:val="19"/>
              <w:szCs w:val="19"/>
            </w:rPr>
            <w:id w:val="551748765"/>
            <w14:checkbox>
              <w14:checked w14:val="0"/>
              <w14:checkedState w14:val="2612" w14:font="MS Gothic"/>
              <w14:uncheckedState w14:val="2610" w14:font="MS Gothic"/>
            </w14:checkbox>
          </w:sdtPr>
          <w:sdtEndPr/>
          <w:sdtContent>
            <w:tc>
              <w:tcPr>
                <w:tcW w:w="851" w:type="dxa"/>
                <w:shd w:val="clear" w:color="auto" w:fill="auto"/>
              </w:tcPr>
              <w:p w14:paraId="04C8D502" w14:textId="776C3FEA" w:rsidR="00B20A70" w:rsidRPr="00864315" w:rsidRDefault="00B20A70" w:rsidP="00B20A70">
                <w:pPr>
                  <w:jc w:val="both"/>
                  <w:rPr>
                    <w:sz w:val="19"/>
                    <w:szCs w:val="19"/>
                  </w:rPr>
                </w:pPr>
                <w:r w:rsidRPr="00864315">
                  <w:rPr>
                    <w:rFonts w:ascii="MS Gothic" w:eastAsia="MS Gothic" w:hAnsi="MS Gothic" w:hint="eastAsia"/>
                    <w:sz w:val="19"/>
                    <w:szCs w:val="19"/>
                  </w:rPr>
                  <w:t>☐</w:t>
                </w:r>
              </w:p>
            </w:tc>
          </w:sdtContent>
        </w:sdt>
        <w:tc>
          <w:tcPr>
            <w:tcW w:w="4678" w:type="dxa"/>
            <w:shd w:val="clear" w:color="auto" w:fill="auto"/>
          </w:tcPr>
          <w:p w14:paraId="27A06D1E" w14:textId="77777777" w:rsidR="00B20A70" w:rsidRPr="00864315" w:rsidRDefault="00B20A70" w:rsidP="00B20A70">
            <w:pPr>
              <w:spacing w:before="120" w:after="0"/>
              <w:jc w:val="both"/>
              <w:rPr>
                <w:sz w:val="19"/>
                <w:szCs w:val="19"/>
              </w:rPr>
            </w:pPr>
          </w:p>
        </w:tc>
      </w:tr>
    </w:tbl>
    <w:p w14:paraId="43AA78F1" w14:textId="77777777" w:rsidR="00B20A70" w:rsidRPr="00B20A70" w:rsidRDefault="00B20A70" w:rsidP="00D533A6">
      <w:pPr>
        <w:spacing w:after="0" w:line="240" w:lineRule="auto"/>
        <w:rPr>
          <w:b/>
          <w:sz w:val="24"/>
          <w:szCs w:val="24"/>
        </w:rPr>
      </w:pPr>
    </w:p>
    <w:p w14:paraId="7DEE899E" w14:textId="77777777" w:rsidR="00B20A70" w:rsidRPr="00586663" w:rsidRDefault="00B20A70" w:rsidP="00D533A6">
      <w:pPr>
        <w:spacing w:after="0" w:line="240" w:lineRule="auto"/>
        <w:rPr>
          <w:sz w:val="24"/>
          <w:szCs w:val="24"/>
        </w:rPr>
      </w:pPr>
    </w:p>
    <w:sectPr w:rsidR="00B20A70" w:rsidRPr="00586663" w:rsidSect="00116A7B">
      <w:pgSz w:w="15840" w:h="12240" w:orient="landscape"/>
      <w:pgMar w:top="851" w:right="1440" w:bottom="425"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F0A39" w14:textId="77777777" w:rsidR="00610DD4" w:rsidRDefault="00610DD4" w:rsidP="00586663">
      <w:pPr>
        <w:spacing w:after="0" w:line="240" w:lineRule="auto"/>
      </w:pPr>
      <w:r>
        <w:separator/>
      </w:r>
    </w:p>
  </w:endnote>
  <w:endnote w:type="continuationSeparator" w:id="0">
    <w:p w14:paraId="26A4875A" w14:textId="77777777" w:rsidR="00610DD4" w:rsidRDefault="00610DD4" w:rsidP="00586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1678C" w14:textId="77777777" w:rsidR="00693F64" w:rsidRDefault="00693F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7875509"/>
      <w:docPartObj>
        <w:docPartGallery w:val="Page Numbers (Bottom of Page)"/>
        <w:docPartUnique/>
      </w:docPartObj>
    </w:sdtPr>
    <w:sdtEndPr>
      <w:rPr>
        <w:color w:val="7F7F7F" w:themeColor="background1" w:themeShade="7F"/>
        <w:spacing w:val="60"/>
        <w:sz w:val="20"/>
        <w:szCs w:val="20"/>
      </w:rPr>
    </w:sdtEndPr>
    <w:sdtContent>
      <w:p w14:paraId="69EEB5F2" w14:textId="77777777" w:rsidR="00610DD4" w:rsidRPr="00116A7B" w:rsidRDefault="00610DD4">
        <w:pPr>
          <w:pStyle w:val="Footer"/>
          <w:pBdr>
            <w:top w:val="single" w:sz="4" w:space="1" w:color="D9D9D9" w:themeColor="background1" w:themeShade="D9"/>
          </w:pBdr>
          <w:jc w:val="right"/>
          <w:rPr>
            <w:sz w:val="20"/>
            <w:szCs w:val="20"/>
          </w:rPr>
        </w:pPr>
        <w:r w:rsidRPr="007305F0">
          <w:rPr>
            <w:color w:val="0070C0"/>
            <w:sz w:val="20"/>
            <w:szCs w:val="20"/>
          </w:rPr>
          <w:fldChar w:fldCharType="begin"/>
        </w:r>
        <w:r w:rsidRPr="007305F0">
          <w:rPr>
            <w:color w:val="0070C0"/>
            <w:sz w:val="20"/>
            <w:szCs w:val="20"/>
          </w:rPr>
          <w:instrText xml:space="preserve"> PAGE   \* MERGEFORMAT </w:instrText>
        </w:r>
        <w:r w:rsidRPr="007305F0">
          <w:rPr>
            <w:color w:val="0070C0"/>
            <w:sz w:val="20"/>
            <w:szCs w:val="20"/>
          </w:rPr>
          <w:fldChar w:fldCharType="separate"/>
        </w:r>
        <w:r w:rsidR="005D644D">
          <w:rPr>
            <w:noProof/>
            <w:color w:val="0070C0"/>
            <w:sz w:val="20"/>
            <w:szCs w:val="20"/>
          </w:rPr>
          <w:t>1</w:t>
        </w:r>
        <w:r w:rsidRPr="007305F0">
          <w:rPr>
            <w:noProof/>
            <w:color w:val="0070C0"/>
            <w:sz w:val="20"/>
            <w:szCs w:val="20"/>
          </w:rPr>
          <w:fldChar w:fldCharType="end"/>
        </w:r>
        <w:r w:rsidRPr="00116A7B">
          <w:rPr>
            <w:sz w:val="20"/>
            <w:szCs w:val="20"/>
          </w:rPr>
          <w:t xml:space="preserve"> | </w:t>
        </w:r>
        <w:r w:rsidRPr="00116A7B">
          <w:rPr>
            <w:color w:val="7F7F7F" w:themeColor="background1" w:themeShade="7F"/>
            <w:spacing w:val="60"/>
            <w:sz w:val="20"/>
            <w:szCs w:val="20"/>
          </w:rPr>
          <w:t>Page</w:t>
        </w:r>
      </w:p>
    </w:sdtContent>
  </w:sdt>
  <w:p w14:paraId="7282F85F" w14:textId="1B9DD669" w:rsidR="00610DD4" w:rsidRPr="007305F0" w:rsidRDefault="007305F0" w:rsidP="007305F0">
    <w:pPr>
      <w:pStyle w:val="Footer"/>
      <w:tabs>
        <w:tab w:val="clear" w:pos="4320"/>
        <w:tab w:val="center" w:pos="6480"/>
      </w:tabs>
      <w:rPr>
        <w:rFonts w:asciiTheme="majorHAnsi" w:eastAsiaTheme="minorHAnsi" w:hAnsiTheme="majorHAnsi"/>
        <w:sz w:val="18"/>
        <w:szCs w:val="18"/>
      </w:rPr>
    </w:pPr>
    <w:r>
      <w:rPr>
        <w:rFonts w:asciiTheme="majorHAnsi" w:hAnsiTheme="majorHAnsi"/>
        <w:color w:val="0070C0"/>
        <w:sz w:val="18"/>
        <w:szCs w:val="18"/>
      </w:rPr>
      <w:t>www.pcmch.on.ca</w:t>
    </w:r>
    <w:r>
      <w:rPr>
        <w:rFonts w:asciiTheme="majorHAnsi" w:hAnsiTheme="majorHAnsi"/>
        <w:sz w:val="18"/>
        <w:szCs w:val="18"/>
      </w:rPr>
      <w:tab/>
    </w:r>
    <w:r>
      <w:rPr>
        <w:rFonts w:asciiTheme="majorHAnsi" w:hAnsiTheme="majorHAnsi"/>
        <w:color w:val="0070C0"/>
        <w:sz w:val="18"/>
        <w:szCs w:val="18"/>
      </w:rPr>
      <w:t>Version:NOV2017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6AAEF" w14:textId="77777777" w:rsidR="00693F64" w:rsidRDefault="00693F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6244B" w14:textId="77777777" w:rsidR="00610DD4" w:rsidRDefault="00610DD4" w:rsidP="00586663">
      <w:pPr>
        <w:spacing w:after="0" w:line="240" w:lineRule="auto"/>
      </w:pPr>
      <w:r>
        <w:separator/>
      </w:r>
    </w:p>
  </w:footnote>
  <w:footnote w:type="continuationSeparator" w:id="0">
    <w:p w14:paraId="3CE5B54F" w14:textId="77777777" w:rsidR="00610DD4" w:rsidRDefault="00610DD4" w:rsidP="005866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FC157" w14:textId="77777777" w:rsidR="00693F64" w:rsidRDefault="00693F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C30C1" w14:textId="312D38E0" w:rsidR="00610DD4" w:rsidRDefault="005D644D">
    <w:pPr>
      <w:pStyle w:val="Header"/>
      <w:jc w:val="right"/>
      <w:rPr>
        <w:color w:val="4F81BD" w:themeColor="accent1"/>
      </w:rPr>
    </w:pPr>
    <w:sdt>
      <w:sdtPr>
        <w:rPr>
          <w:color w:val="4F81BD" w:themeColor="accent1"/>
        </w:rPr>
        <w:alias w:val="Title"/>
        <w:tag w:val=""/>
        <w:id w:val="664756013"/>
        <w:placeholder>
          <w:docPart w:val="4F88C73AB18841F3AF8CEEEACCBDB079"/>
        </w:placeholder>
        <w:dataBinding w:prefixMappings="xmlns:ns0='http://purl.org/dc/elements/1.1/' xmlns:ns1='http://schemas.openxmlformats.org/package/2006/metadata/core-properties' " w:xpath="/ns1:coreProperties[1]/ns0:title[1]" w:storeItemID="{6C3C8BC8-F283-45AE-878A-BAB7291924A1}"/>
        <w:text/>
      </w:sdtPr>
      <w:sdtEndPr/>
      <w:sdtContent>
        <w:r>
          <w:rPr>
            <w:color w:val="4F81BD" w:themeColor="accent1"/>
          </w:rPr>
          <w:t>ONTARIO NEONTAL FOLLOW-UP PROGRAM</w:t>
        </w:r>
      </w:sdtContent>
    </w:sdt>
    <w:r w:rsidR="00610DD4">
      <w:rPr>
        <w:color w:val="4F81BD" w:themeColor="accent1"/>
      </w:rPr>
      <w:t xml:space="preserve"> | </w:t>
    </w:r>
    <w:sdt>
      <w:sdtPr>
        <w:rPr>
          <w:color w:val="4F81BD" w:themeColor="accent1"/>
        </w:rPr>
        <w:id w:val="424769127"/>
        <w:placeholder>
          <w:docPart w:val="DefaultPlaceholder_1081868574"/>
        </w:placeholder>
      </w:sdtPr>
      <w:sdtEndPr/>
      <w:sdtContent>
        <w:sdt>
          <w:sdtPr>
            <w:rPr>
              <w:color w:val="4F81BD" w:themeColor="accent1"/>
            </w:rPr>
            <w:id w:val="-296608749"/>
            <w:placeholder>
              <w:docPart w:val="DefaultPlaceholder_1081868574"/>
            </w:placeholder>
          </w:sdtPr>
          <w:sdtEndPr/>
          <w:sdtContent>
            <w:sdt>
              <w:sdtPr>
                <w:rPr>
                  <w:color w:val="4F81BD" w:themeColor="accent1"/>
                </w:rPr>
                <w:id w:val="19442265"/>
                <w:placeholder>
                  <w:docPart w:val="DefaultPlaceholder_1081868574"/>
                </w:placeholder>
              </w:sdtPr>
              <w:sdtEndPr/>
              <w:sdtContent>
                <w:sdt>
                  <w:sdtPr>
                    <w:rPr>
                      <w:color w:val="A6A6A6" w:themeColor="background1" w:themeShade="A6"/>
                    </w:rPr>
                    <w:id w:val="-66576780"/>
                    <w:placeholder>
                      <w:docPart w:val="7CD8D91329D34722ADC7A36052874EE7"/>
                    </w:placeholder>
                    <w:text/>
                  </w:sdtPr>
                  <w:sdtEndPr/>
                  <w:sdtContent>
                    <w:r w:rsidR="007305F0" w:rsidRPr="007305F0">
                      <w:rPr>
                        <w:color w:val="A6A6A6" w:themeColor="background1" w:themeShade="A6"/>
                      </w:rPr>
                      <w:t>Record of Shared Care</w:t>
                    </w:r>
                  </w:sdtContent>
                </w:sdt>
              </w:sdtContent>
            </w:sdt>
          </w:sdtContent>
        </w:sdt>
      </w:sdtContent>
    </w:sdt>
  </w:p>
  <w:p w14:paraId="57808A7D" w14:textId="00E5FED7" w:rsidR="00610DD4" w:rsidRDefault="00610D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B068E" w14:textId="4A161E58" w:rsidR="00610DD4" w:rsidRDefault="005D644D" w:rsidP="007305F0">
    <w:pPr>
      <w:pStyle w:val="Header"/>
      <w:jc w:val="right"/>
    </w:pPr>
    <w:sdt>
      <w:sdtPr>
        <w:rPr>
          <w:color w:val="4F81BD" w:themeColor="accent1"/>
        </w:rPr>
        <w:alias w:val="Title"/>
        <w:tag w:val=""/>
        <w:id w:val="-1246334352"/>
        <w:dataBinding w:prefixMappings="xmlns:ns0='http://purl.org/dc/elements/1.1/' xmlns:ns1='http://schemas.openxmlformats.org/package/2006/metadata/core-properties' " w:xpath="/ns1:coreProperties[1]/ns0:title[1]" w:storeItemID="{6C3C8BC8-F283-45AE-878A-BAB7291924A1}"/>
        <w:text/>
      </w:sdtPr>
      <w:sdtEndPr/>
      <w:sdtContent>
        <w:r w:rsidR="007305F0">
          <w:rPr>
            <w:color w:val="4F81BD" w:themeColor="accent1"/>
          </w:rPr>
          <w:t>ON</w:t>
        </w:r>
        <w:r>
          <w:rPr>
            <w:color w:val="4F81BD" w:themeColor="accent1"/>
          </w:rPr>
          <w:t>T</w:t>
        </w:r>
        <w:r w:rsidR="007305F0">
          <w:rPr>
            <w:color w:val="4F81BD" w:themeColor="accent1"/>
          </w:rPr>
          <w:t>ARIO NEONTAL FOLLOW-UP PROGRAM</w:t>
        </w:r>
      </w:sdtContent>
    </w:sdt>
    <w:r w:rsidR="00610DD4">
      <w:rPr>
        <w:color w:val="4F81BD" w:themeColor="accent1"/>
      </w:rPr>
      <w:t xml:space="preserve"> | </w:t>
    </w:r>
    <w:r w:rsidR="007305F0">
      <w:rPr>
        <w:color w:val="A6A6A6" w:themeColor="background1" w:themeShade="A6"/>
      </w:rPr>
      <w:t>Record of Shared Care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6A21"/>
    <w:multiLevelType w:val="hybridMultilevel"/>
    <w:tmpl w:val="A97A3E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1B2A5E"/>
    <w:multiLevelType w:val="hybridMultilevel"/>
    <w:tmpl w:val="24CAA4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9260987"/>
    <w:multiLevelType w:val="hybridMultilevel"/>
    <w:tmpl w:val="44D63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1741EBA"/>
    <w:multiLevelType w:val="hybridMultilevel"/>
    <w:tmpl w:val="F1D29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F23AC3"/>
    <w:multiLevelType w:val="multilevel"/>
    <w:tmpl w:val="2C9EECFE"/>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3357A1"/>
    <w:multiLevelType w:val="hybridMultilevel"/>
    <w:tmpl w:val="07F24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660E3D"/>
    <w:multiLevelType w:val="hybridMultilevel"/>
    <w:tmpl w:val="E36652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0CF30B3"/>
    <w:multiLevelType w:val="hybridMultilevel"/>
    <w:tmpl w:val="A36296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E869F6"/>
    <w:multiLevelType w:val="hybridMultilevel"/>
    <w:tmpl w:val="AF3E9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1385F44"/>
    <w:multiLevelType w:val="hybridMultilevel"/>
    <w:tmpl w:val="FD487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3091AD6"/>
    <w:multiLevelType w:val="hybridMultilevel"/>
    <w:tmpl w:val="92F08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E0A346D"/>
    <w:multiLevelType w:val="hybridMultilevel"/>
    <w:tmpl w:val="F7309D22"/>
    <w:lvl w:ilvl="0" w:tplc="884A0720">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44F36CFA"/>
    <w:multiLevelType w:val="hybridMultilevel"/>
    <w:tmpl w:val="2806D2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133D89"/>
    <w:multiLevelType w:val="hybridMultilevel"/>
    <w:tmpl w:val="F26A77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5685C30"/>
    <w:multiLevelType w:val="hybridMultilevel"/>
    <w:tmpl w:val="D01EB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2F67215"/>
    <w:multiLevelType w:val="hybridMultilevel"/>
    <w:tmpl w:val="AE7C7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66A6227"/>
    <w:multiLevelType w:val="hybridMultilevel"/>
    <w:tmpl w:val="CA8CE3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80457C8"/>
    <w:multiLevelType w:val="hybridMultilevel"/>
    <w:tmpl w:val="C6765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2CB5956"/>
    <w:multiLevelType w:val="hybridMultilevel"/>
    <w:tmpl w:val="FE188E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7660A52"/>
    <w:multiLevelType w:val="hybridMultilevel"/>
    <w:tmpl w:val="39443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80A0A5C"/>
    <w:multiLevelType w:val="hybridMultilevel"/>
    <w:tmpl w:val="438C9C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FCA73F3"/>
    <w:multiLevelType w:val="hybridMultilevel"/>
    <w:tmpl w:val="FB580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35267CB"/>
    <w:multiLevelType w:val="hybridMultilevel"/>
    <w:tmpl w:val="3216F0DE"/>
    <w:lvl w:ilvl="0" w:tplc="10090001">
      <w:start w:val="1"/>
      <w:numFmt w:val="bullet"/>
      <w:lvlText w:val=""/>
      <w:lvlJc w:val="left"/>
      <w:pPr>
        <w:ind w:left="895" w:hanging="360"/>
      </w:pPr>
      <w:rPr>
        <w:rFonts w:ascii="Symbol" w:hAnsi="Symbol" w:hint="default"/>
      </w:rPr>
    </w:lvl>
    <w:lvl w:ilvl="1" w:tplc="10090003" w:tentative="1">
      <w:start w:val="1"/>
      <w:numFmt w:val="bullet"/>
      <w:lvlText w:val="o"/>
      <w:lvlJc w:val="left"/>
      <w:pPr>
        <w:ind w:left="1615" w:hanging="360"/>
      </w:pPr>
      <w:rPr>
        <w:rFonts w:ascii="Courier New" w:hAnsi="Courier New" w:cs="Arial" w:hint="default"/>
      </w:rPr>
    </w:lvl>
    <w:lvl w:ilvl="2" w:tplc="10090005" w:tentative="1">
      <w:start w:val="1"/>
      <w:numFmt w:val="bullet"/>
      <w:lvlText w:val=""/>
      <w:lvlJc w:val="left"/>
      <w:pPr>
        <w:ind w:left="2335" w:hanging="360"/>
      </w:pPr>
      <w:rPr>
        <w:rFonts w:ascii="Wingdings" w:hAnsi="Wingdings" w:hint="default"/>
      </w:rPr>
    </w:lvl>
    <w:lvl w:ilvl="3" w:tplc="10090001" w:tentative="1">
      <w:start w:val="1"/>
      <w:numFmt w:val="bullet"/>
      <w:lvlText w:val=""/>
      <w:lvlJc w:val="left"/>
      <w:pPr>
        <w:ind w:left="3055" w:hanging="360"/>
      </w:pPr>
      <w:rPr>
        <w:rFonts w:ascii="Symbol" w:hAnsi="Symbol" w:hint="default"/>
      </w:rPr>
    </w:lvl>
    <w:lvl w:ilvl="4" w:tplc="10090003" w:tentative="1">
      <w:start w:val="1"/>
      <w:numFmt w:val="bullet"/>
      <w:lvlText w:val="o"/>
      <w:lvlJc w:val="left"/>
      <w:pPr>
        <w:ind w:left="3775" w:hanging="360"/>
      </w:pPr>
      <w:rPr>
        <w:rFonts w:ascii="Courier New" w:hAnsi="Courier New" w:cs="Arial" w:hint="default"/>
      </w:rPr>
    </w:lvl>
    <w:lvl w:ilvl="5" w:tplc="10090005" w:tentative="1">
      <w:start w:val="1"/>
      <w:numFmt w:val="bullet"/>
      <w:lvlText w:val=""/>
      <w:lvlJc w:val="left"/>
      <w:pPr>
        <w:ind w:left="4495" w:hanging="360"/>
      </w:pPr>
      <w:rPr>
        <w:rFonts w:ascii="Wingdings" w:hAnsi="Wingdings" w:hint="default"/>
      </w:rPr>
    </w:lvl>
    <w:lvl w:ilvl="6" w:tplc="10090001" w:tentative="1">
      <w:start w:val="1"/>
      <w:numFmt w:val="bullet"/>
      <w:lvlText w:val=""/>
      <w:lvlJc w:val="left"/>
      <w:pPr>
        <w:ind w:left="5215" w:hanging="360"/>
      </w:pPr>
      <w:rPr>
        <w:rFonts w:ascii="Symbol" w:hAnsi="Symbol" w:hint="default"/>
      </w:rPr>
    </w:lvl>
    <w:lvl w:ilvl="7" w:tplc="10090003" w:tentative="1">
      <w:start w:val="1"/>
      <w:numFmt w:val="bullet"/>
      <w:lvlText w:val="o"/>
      <w:lvlJc w:val="left"/>
      <w:pPr>
        <w:ind w:left="5935" w:hanging="360"/>
      </w:pPr>
      <w:rPr>
        <w:rFonts w:ascii="Courier New" w:hAnsi="Courier New" w:cs="Arial" w:hint="default"/>
      </w:rPr>
    </w:lvl>
    <w:lvl w:ilvl="8" w:tplc="10090005" w:tentative="1">
      <w:start w:val="1"/>
      <w:numFmt w:val="bullet"/>
      <w:lvlText w:val=""/>
      <w:lvlJc w:val="left"/>
      <w:pPr>
        <w:ind w:left="6655" w:hanging="360"/>
      </w:pPr>
      <w:rPr>
        <w:rFonts w:ascii="Wingdings" w:hAnsi="Wingdings" w:hint="default"/>
      </w:rPr>
    </w:lvl>
  </w:abstractNum>
  <w:abstractNum w:abstractNumId="23" w15:restartNumberingAfterBreak="0">
    <w:nsid w:val="7AE331A6"/>
    <w:multiLevelType w:val="hybridMultilevel"/>
    <w:tmpl w:val="DF0EC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0"/>
  </w:num>
  <w:num w:numId="4">
    <w:abstractNumId w:val="22"/>
  </w:num>
  <w:num w:numId="5">
    <w:abstractNumId w:val="2"/>
  </w:num>
  <w:num w:numId="6">
    <w:abstractNumId w:val="8"/>
  </w:num>
  <w:num w:numId="7">
    <w:abstractNumId w:val="12"/>
  </w:num>
  <w:num w:numId="8">
    <w:abstractNumId w:val="4"/>
  </w:num>
  <w:num w:numId="9">
    <w:abstractNumId w:val="7"/>
  </w:num>
  <w:num w:numId="10">
    <w:abstractNumId w:val="13"/>
  </w:num>
  <w:num w:numId="11">
    <w:abstractNumId w:val="23"/>
  </w:num>
  <w:num w:numId="12">
    <w:abstractNumId w:val="19"/>
  </w:num>
  <w:num w:numId="13">
    <w:abstractNumId w:val="9"/>
  </w:num>
  <w:num w:numId="14">
    <w:abstractNumId w:val="6"/>
  </w:num>
  <w:num w:numId="15">
    <w:abstractNumId w:val="15"/>
  </w:num>
  <w:num w:numId="16">
    <w:abstractNumId w:val="10"/>
  </w:num>
  <w:num w:numId="17">
    <w:abstractNumId w:val="17"/>
  </w:num>
  <w:num w:numId="18">
    <w:abstractNumId w:val="3"/>
  </w:num>
  <w:num w:numId="19">
    <w:abstractNumId w:val="5"/>
  </w:num>
  <w:num w:numId="20">
    <w:abstractNumId w:val="11"/>
  </w:num>
  <w:num w:numId="21">
    <w:abstractNumId w:val="14"/>
  </w:num>
  <w:num w:numId="22">
    <w:abstractNumId w:val="20"/>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9D"/>
    <w:rsid w:val="00006B6F"/>
    <w:rsid w:val="00011CD8"/>
    <w:rsid w:val="000330D4"/>
    <w:rsid w:val="00074357"/>
    <w:rsid w:val="00116A7B"/>
    <w:rsid w:val="001C2FB9"/>
    <w:rsid w:val="001E18C8"/>
    <w:rsid w:val="00243517"/>
    <w:rsid w:val="002656D0"/>
    <w:rsid w:val="00281025"/>
    <w:rsid w:val="00322DC9"/>
    <w:rsid w:val="003A7ACB"/>
    <w:rsid w:val="003D5432"/>
    <w:rsid w:val="003F7D9D"/>
    <w:rsid w:val="005619F1"/>
    <w:rsid w:val="00586663"/>
    <w:rsid w:val="005D1731"/>
    <w:rsid w:val="005D644D"/>
    <w:rsid w:val="00610DD4"/>
    <w:rsid w:val="00626F04"/>
    <w:rsid w:val="006670B5"/>
    <w:rsid w:val="006843F1"/>
    <w:rsid w:val="00693F64"/>
    <w:rsid w:val="006E14E1"/>
    <w:rsid w:val="006E4349"/>
    <w:rsid w:val="007305F0"/>
    <w:rsid w:val="00731CEF"/>
    <w:rsid w:val="00781F0D"/>
    <w:rsid w:val="00783686"/>
    <w:rsid w:val="007E7B91"/>
    <w:rsid w:val="008324BE"/>
    <w:rsid w:val="008344B2"/>
    <w:rsid w:val="00863BEE"/>
    <w:rsid w:val="00864315"/>
    <w:rsid w:val="00876EAD"/>
    <w:rsid w:val="009007F0"/>
    <w:rsid w:val="00950EC6"/>
    <w:rsid w:val="00967CC2"/>
    <w:rsid w:val="009A01F3"/>
    <w:rsid w:val="009B3B16"/>
    <w:rsid w:val="009D3D82"/>
    <w:rsid w:val="00A3793E"/>
    <w:rsid w:val="00AA6073"/>
    <w:rsid w:val="00AC2F7D"/>
    <w:rsid w:val="00B20A70"/>
    <w:rsid w:val="00BE3445"/>
    <w:rsid w:val="00BF0864"/>
    <w:rsid w:val="00C4086F"/>
    <w:rsid w:val="00C43F7D"/>
    <w:rsid w:val="00C52F9D"/>
    <w:rsid w:val="00C73A28"/>
    <w:rsid w:val="00CA0311"/>
    <w:rsid w:val="00D11909"/>
    <w:rsid w:val="00D35FFB"/>
    <w:rsid w:val="00D4334F"/>
    <w:rsid w:val="00D533A6"/>
    <w:rsid w:val="00DD0221"/>
    <w:rsid w:val="00E16BDB"/>
    <w:rsid w:val="00E175A4"/>
    <w:rsid w:val="00E517E8"/>
    <w:rsid w:val="00E8287B"/>
    <w:rsid w:val="00E8615C"/>
    <w:rsid w:val="00EA0438"/>
    <w:rsid w:val="00ED76CF"/>
    <w:rsid w:val="00F8716B"/>
    <w:rsid w:val="00FF6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2097EE48"/>
  <w14:defaultImageDpi w14:val="300"/>
  <w15:docId w15:val="{F1262272-9619-4F15-BC2D-F1E9ABC9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D9D"/>
    <w:pPr>
      <w:spacing w:after="200" w:line="276" w:lineRule="auto"/>
    </w:pPr>
    <w:rPr>
      <w:rFonts w:ascii="Calibri" w:eastAsia="Calibri" w:hAnsi="Calibri" w:cs="Times New Roman"/>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666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86663"/>
    <w:rPr>
      <w:rFonts w:ascii="Calibri" w:eastAsia="Calibri" w:hAnsi="Calibri" w:cs="Times New Roman"/>
      <w:sz w:val="22"/>
      <w:szCs w:val="22"/>
      <w:lang w:val="en-CA"/>
    </w:rPr>
  </w:style>
  <w:style w:type="paragraph" w:styleId="Footer">
    <w:name w:val="footer"/>
    <w:basedOn w:val="Normal"/>
    <w:link w:val="FooterChar"/>
    <w:uiPriority w:val="99"/>
    <w:unhideWhenUsed/>
    <w:rsid w:val="0058666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86663"/>
    <w:rPr>
      <w:rFonts w:ascii="Calibri" w:eastAsia="Calibri" w:hAnsi="Calibri" w:cs="Times New Roman"/>
      <w:sz w:val="22"/>
      <w:szCs w:val="22"/>
      <w:lang w:val="en-CA"/>
    </w:rPr>
  </w:style>
  <w:style w:type="character" w:styleId="PlaceholderText">
    <w:name w:val="Placeholder Text"/>
    <w:basedOn w:val="DefaultParagraphFont"/>
    <w:uiPriority w:val="99"/>
    <w:semiHidden/>
    <w:rsid w:val="00D4334F"/>
    <w:rPr>
      <w:color w:val="808080"/>
    </w:rPr>
  </w:style>
  <w:style w:type="table" w:styleId="TableGrid">
    <w:name w:val="Table Grid"/>
    <w:basedOn w:val="TableNormal"/>
    <w:uiPriority w:val="39"/>
    <w:rsid w:val="00C4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3686"/>
    <w:pPr>
      <w:autoSpaceDE w:val="0"/>
      <w:autoSpaceDN w:val="0"/>
      <w:adjustRightInd w:val="0"/>
    </w:pPr>
    <w:rPr>
      <w:rFonts w:ascii="Calibri" w:eastAsiaTheme="minorHAnsi" w:hAnsi="Calibri" w:cs="Calibri"/>
      <w:color w:val="000000"/>
      <w:lang w:val="en-CA"/>
    </w:rPr>
  </w:style>
  <w:style w:type="paragraph" w:styleId="ListParagraph">
    <w:name w:val="List Paragraph"/>
    <w:basedOn w:val="Normal"/>
    <w:uiPriority w:val="34"/>
    <w:qFormat/>
    <w:rsid w:val="00783686"/>
    <w:pPr>
      <w:spacing w:after="160" w:line="259"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116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A7B"/>
    <w:rPr>
      <w:rFonts w:ascii="Segoe UI" w:eastAsia="Calibri" w:hAnsi="Segoe UI" w:cs="Segoe UI"/>
      <w:sz w:val="18"/>
      <w:szCs w:val="18"/>
      <w:lang w:val="en-CA"/>
    </w:rPr>
  </w:style>
  <w:style w:type="character" w:styleId="CommentReference">
    <w:name w:val="annotation reference"/>
    <w:basedOn w:val="DefaultParagraphFont"/>
    <w:uiPriority w:val="99"/>
    <w:semiHidden/>
    <w:unhideWhenUsed/>
    <w:rsid w:val="00950EC6"/>
    <w:rPr>
      <w:sz w:val="16"/>
      <w:szCs w:val="16"/>
    </w:rPr>
  </w:style>
  <w:style w:type="paragraph" w:styleId="CommentText">
    <w:name w:val="annotation text"/>
    <w:basedOn w:val="Normal"/>
    <w:link w:val="CommentTextChar"/>
    <w:uiPriority w:val="99"/>
    <w:semiHidden/>
    <w:unhideWhenUsed/>
    <w:rsid w:val="00950EC6"/>
    <w:pPr>
      <w:spacing w:line="240" w:lineRule="auto"/>
    </w:pPr>
    <w:rPr>
      <w:sz w:val="20"/>
      <w:szCs w:val="20"/>
    </w:rPr>
  </w:style>
  <w:style w:type="character" w:customStyle="1" w:styleId="CommentTextChar">
    <w:name w:val="Comment Text Char"/>
    <w:basedOn w:val="DefaultParagraphFont"/>
    <w:link w:val="CommentText"/>
    <w:uiPriority w:val="99"/>
    <w:semiHidden/>
    <w:rsid w:val="00950EC6"/>
    <w:rPr>
      <w:rFonts w:ascii="Calibri" w:eastAsia="Calibri" w:hAnsi="Calibri"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950EC6"/>
    <w:rPr>
      <w:b/>
      <w:bCs/>
    </w:rPr>
  </w:style>
  <w:style w:type="character" w:customStyle="1" w:styleId="CommentSubjectChar">
    <w:name w:val="Comment Subject Char"/>
    <w:basedOn w:val="CommentTextChar"/>
    <w:link w:val="CommentSubject"/>
    <w:uiPriority w:val="99"/>
    <w:semiHidden/>
    <w:rsid w:val="00950EC6"/>
    <w:rPr>
      <w:rFonts w:ascii="Calibri" w:eastAsia="Calibri" w:hAnsi="Calibri" w:cs="Times New Roman"/>
      <w:b/>
      <w:bCs/>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380407">
      <w:bodyDiv w:val="1"/>
      <w:marLeft w:val="0"/>
      <w:marRight w:val="0"/>
      <w:marTop w:val="0"/>
      <w:marBottom w:val="0"/>
      <w:divBdr>
        <w:top w:val="none" w:sz="0" w:space="0" w:color="auto"/>
        <w:left w:val="none" w:sz="0" w:space="0" w:color="auto"/>
        <w:bottom w:val="none" w:sz="0" w:space="0" w:color="auto"/>
        <w:right w:val="none" w:sz="0" w:space="0" w:color="auto"/>
      </w:divBdr>
    </w:div>
    <w:div w:id="20610529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BBC34AB2-20D3-4ACB-9E33-E2AC2F3C7348}"/>
      </w:docPartPr>
      <w:docPartBody>
        <w:p w:rsidR="000D7519" w:rsidRDefault="008E2A4B">
          <w:r w:rsidRPr="001978F2">
            <w:rPr>
              <w:rStyle w:val="PlaceholderText"/>
            </w:rPr>
            <w:t>Click here to enter text.</w:t>
          </w:r>
        </w:p>
      </w:docPartBody>
    </w:docPart>
    <w:docPart>
      <w:docPartPr>
        <w:name w:val="444CEE7FD7024B1CA761F48B7A87F7AC"/>
        <w:category>
          <w:name w:val="General"/>
          <w:gallery w:val="placeholder"/>
        </w:category>
        <w:types>
          <w:type w:val="bbPlcHdr"/>
        </w:types>
        <w:behaviors>
          <w:behavior w:val="content"/>
        </w:behaviors>
        <w:guid w:val="{943F2246-82AB-481F-A374-C850DEE4B822}"/>
      </w:docPartPr>
      <w:docPartBody>
        <w:p w:rsidR="000D7519" w:rsidRDefault="00AD665F" w:rsidP="00AD665F">
          <w:pPr>
            <w:pStyle w:val="444CEE7FD7024B1CA761F48B7A87F7AC5"/>
          </w:pPr>
          <w:r w:rsidRPr="001978F2">
            <w:rPr>
              <w:rStyle w:val="PlaceholderText"/>
            </w:rPr>
            <w:t>Click here to enter text.</w:t>
          </w:r>
        </w:p>
      </w:docPartBody>
    </w:docPart>
    <w:docPart>
      <w:docPartPr>
        <w:name w:val="C7471ACB77024C5C9803937CF8CA5A08"/>
        <w:category>
          <w:name w:val="General"/>
          <w:gallery w:val="placeholder"/>
        </w:category>
        <w:types>
          <w:type w:val="bbPlcHdr"/>
        </w:types>
        <w:behaviors>
          <w:behavior w:val="content"/>
        </w:behaviors>
        <w:guid w:val="{E482D2DC-27ED-4B35-9153-09293855ADC9}"/>
      </w:docPartPr>
      <w:docPartBody>
        <w:p w:rsidR="000D7519" w:rsidRDefault="00AD665F" w:rsidP="00AD665F">
          <w:pPr>
            <w:pStyle w:val="C7471ACB77024C5C9803937CF8CA5A085"/>
          </w:pPr>
          <w:r w:rsidRPr="001978F2">
            <w:rPr>
              <w:rStyle w:val="PlaceholderText"/>
            </w:rPr>
            <w:t>Click here to enter text.</w:t>
          </w:r>
        </w:p>
      </w:docPartBody>
    </w:docPart>
    <w:docPart>
      <w:docPartPr>
        <w:name w:val="4F88C73AB18841F3AF8CEEEACCBDB079"/>
        <w:category>
          <w:name w:val="General"/>
          <w:gallery w:val="placeholder"/>
        </w:category>
        <w:types>
          <w:type w:val="bbPlcHdr"/>
        </w:types>
        <w:behaviors>
          <w:behavior w:val="content"/>
        </w:behaviors>
        <w:guid w:val="{5C2D269E-C003-4242-A9C8-44D278197855}"/>
      </w:docPartPr>
      <w:docPartBody>
        <w:p w:rsidR="000D7519" w:rsidRDefault="008E2A4B" w:rsidP="008E2A4B">
          <w:pPr>
            <w:pStyle w:val="4F88C73AB18841F3AF8CEEEACCBDB0791"/>
          </w:pPr>
          <w:r>
            <w:rPr>
              <w:color w:val="5B9BD5" w:themeColor="accent1"/>
            </w:rPr>
            <w:t>[Document title]</w:t>
          </w:r>
        </w:p>
      </w:docPartBody>
    </w:docPart>
    <w:docPart>
      <w:docPartPr>
        <w:name w:val="7CD8D91329D34722ADC7A36052874EE7"/>
        <w:category>
          <w:name w:val="General"/>
          <w:gallery w:val="placeholder"/>
        </w:category>
        <w:types>
          <w:type w:val="bbPlcHdr"/>
        </w:types>
        <w:behaviors>
          <w:behavior w:val="content"/>
        </w:behaviors>
        <w:guid w:val="{8914B203-63F5-441F-9D4D-8C1ABE53CF3F}"/>
      </w:docPartPr>
      <w:docPartBody>
        <w:p w:rsidR="000D7519" w:rsidRDefault="00AD665F" w:rsidP="00AD665F">
          <w:pPr>
            <w:pStyle w:val="7CD8D91329D34722ADC7A36052874EE74"/>
          </w:pPr>
          <w:r>
            <w:rPr>
              <w:rStyle w:val="PlaceholderText"/>
            </w:rPr>
            <w:t>Double click here to enter name</w:t>
          </w:r>
        </w:p>
      </w:docPartBody>
    </w:docPart>
    <w:docPart>
      <w:docPartPr>
        <w:name w:val="A25A3ACCC7CA43F3A1C753802D78372E"/>
        <w:category>
          <w:name w:val="General"/>
          <w:gallery w:val="placeholder"/>
        </w:category>
        <w:types>
          <w:type w:val="bbPlcHdr"/>
        </w:types>
        <w:behaviors>
          <w:behavior w:val="content"/>
        </w:behaviors>
        <w:guid w:val="{1EC3D913-50A1-4AC7-A30E-7E37A8E9756B}"/>
      </w:docPartPr>
      <w:docPartBody>
        <w:p w:rsidR="000D7519" w:rsidRDefault="00AD665F" w:rsidP="00AD665F">
          <w:pPr>
            <w:pStyle w:val="A25A3ACCC7CA43F3A1C753802D78372E3"/>
          </w:pPr>
          <w:r w:rsidRPr="00864315">
            <w:rPr>
              <w:rStyle w:val="PlaceholderText"/>
              <w:sz w:val="24"/>
              <w:szCs w:val="24"/>
            </w:rPr>
            <w:t>Click here to enter text.</w:t>
          </w:r>
        </w:p>
      </w:docPartBody>
    </w:docPart>
    <w:docPart>
      <w:docPartPr>
        <w:name w:val="30DEA52C36174B05B140AEA2E7204DF9"/>
        <w:category>
          <w:name w:val="General"/>
          <w:gallery w:val="placeholder"/>
        </w:category>
        <w:types>
          <w:type w:val="bbPlcHdr"/>
        </w:types>
        <w:behaviors>
          <w:behavior w:val="content"/>
        </w:behaviors>
        <w:guid w:val="{8DF065A9-E477-4162-9BC3-492567E1B164}"/>
      </w:docPartPr>
      <w:docPartBody>
        <w:p w:rsidR="000D7519" w:rsidRDefault="00AD665F" w:rsidP="00AD665F">
          <w:pPr>
            <w:pStyle w:val="30DEA52C36174B05B140AEA2E7204DF93"/>
          </w:pPr>
          <w:r w:rsidRPr="00864315">
            <w:rPr>
              <w:rStyle w:val="PlaceholderText"/>
              <w:sz w:val="24"/>
              <w:szCs w:val="24"/>
            </w:rPr>
            <w:t>Click here to enter text.</w:t>
          </w:r>
        </w:p>
      </w:docPartBody>
    </w:docPart>
    <w:docPart>
      <w:docPartPr>
        <w:name w:val="875E7C9C206C4C009D3BBA841F345EA2"/>
        <w:category>
          <w:name w:val="General"/>
          <w:gallery w:val="placeholder"/>
        </w:category>
        <w:types>
          <w:type w:val="bbPlcHdr"/>
        </w:types>
        <w:behaviors>
          <w:behavior w:val="content"/>
        </w:behaviors>
        <w:guid w:val="{A3C69457-7DBC-4558-B78E-7FBF3124BC84}"/>
      </w:docPartPr>
      <w:docPartBody>
        <w:p w:rsidR="000D7519" w:rsidRDefault="00AD665F" w:rsidP="00AD665F">
          <w:pPr>
            <w:pStyle w:val="875E7C9C206C4C009D3BBA841F345EA23"/>
          </w:pPr>
          <w:r w:rsidRPr="00864315">
            <w:rPr>
              <w:rStyle w:val="PlaceholderText"/>
              <w:sz w:val="24"/>
              <w:szCs w:val="24"/>
            </w:rPr>
            <w:t>Click here to enter text.</w:t>
          </w:r>
        </w:p>
      </w:docPartBody>
    </w:docPart>
    <w:docPart>
      <w:docPartPr>
        <w:name w:val="586FEFDC71D24143812A684899641374"/>
        <w:category>
          <w:name w:val="General"/>
          <w:gallery w:val="placeholder"/>
        </w:category>
        <w:types>
          <w:type w:val="bbPlcHdr"/>
        </w:types>
        <w:behaviors>
          <w:behavior w:val="content"/>
        </w:behaviors>
        <w:guid w:val="{CF3BBD0A-320A-406F-A9C1-66C3A6BC0318}"/>
      </w:docPartPr>
      <w:docPartBody>
        <w:p w:rsidR="003027EC" w:rsidRDefault="00AD665F" w:rsidP="00AD665F">
          <w:pPr>
            <w:pStyle w:val="586FEFDC71D24143812A6848996413742"/>
          </w:pPr>
          <w:r w:rsidRPr="00864315">
            <w:rPr>
              <w:rStyle w:val="PlaceholderText"/>
              <w:sz w:val="24"/>
              <w:szCs w:val="2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A4B"/>
    <w:rsid w:val="000D7519"/>
    <w:rsid w:val="00230FB0"/>
    <w:rsid w:val="003027EC"/>
    <w:rsid w:val="004662D9"/>
    <w:rsid w:val="008E2A4B"/>
    <w:rsid w:val="00AD665F"/>
    <w:rsid w:val="00E22D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65F"/>
    <w:rPr>
      <w:color w:val="808080"/>
    </w:rPr>
  </w:style>
  <w:style w:type="paragraph" w:customStyle="1" w:styleId="444CEE7FD7024B1CA761F48B7A87F7AC">
    <w:name w:val="444CEE7FD7024B1CA761F48B7A87F7AC"/>
    <w:rsid w:val="008E2A4B"/>
    <w:pPr>
      <w:spacing w:after="200" w:line="276" w:lineRule="auto"/>
    </w:pPr>
    <w:rPr>
      <w:rFonts w:ascii="Calibri" w:eastAsia="Calibri" w:hAnsi="Calibri" w:cs="Times New Roman"/>
      <w:lang w:eastAsia="en-US"/>
    </w:rPr>
  </w:style>
  <w:style w:type="paragraph" w:customStyle="1" w:styleId="C7471ACB77024C5C9803937CF8CA5A08">
    <w:name w:val="C7471ACB77024C5C9803937CF8CA5A08"/>
    <w:rsid w:val="008E2A4B"/>
    <w:pPr>
      <w:spacing w:after="200" w:line="276" w:lineRule="auto"/>
    </w:pPr>
    <w:rPr>
      <w:rFonts w:ascii="Calibri" w:eastAsia="Calibri" w:hAnsi="Calibri" w:cs="Times New Roman"/>
      <w:lang w:eastAsia="en-US"/>
    </w:rPr>
  </w:style>
  <w:style w:type="paragraph" w:customStyle="1" w:styleId="4F88C73AB18841F3AF8CEEEACCBDB079">
    <w:name w:val="4F88C73AB18841F3AF8CEEEACCBDB079"/>
    <w:rsid w:val="008E2A4B"/>
  </w:style>
  <w:style w:type="paragraph" w:customStyle="1" w:styleId="F7D50BC2E50F4ED28B40CA4F346D64B5">
    <w:name w:val="F7D50BC2E50F4ED28B40CA4F346D64B5"/>
    <w:rsid w:val="008E2A4B"/>
  </w:style>
  <w:style w:type="paragraph" w:customStyle="1" w:styleId="444CEE7FD7024B1CA761F48B7A87F7AC1">
    <w:name w:val="444CEE7FD7024B1CA761F48B7A87F7AC1"/>
    <w:rsid w:val="008E2A4B"/>
    <w:pPr>
      <w:spacing w:after="200" w:line="276" w:lineRule="auto"/>
    </w:pPr>
    <w:rPr>
      <w:rFonts w:ascii="Calibri" w:eastAsia="Calibri" w:hAnsi="Calibri" w:cs="Times New Roman"/>
      <w:lang w:eastAsia="en-US"/>
    </w:rPr>
  </w:style>
  <w:style w:type="paragraph" w:customStyle="1" w:styleId="C7471ACB77024C5C9803937CF8CA5A081">
    <w:name w:val="C7471ACB77024C5C9803937CF8CA5A081"/>
    <w:rsid w:val="008E2A4B"/>
    <w:pPr>
      <w:spacing w:after="200" w:line="276" w:lineRule="auto"/>
    </w:pPr>
    <w:rPr>
      <w:rFonts w:ascii="Calibri" w:eastAsia="Calibri" w:hAnsi="Calibri" w:cs="Times New Roman"/>
      <w:lang w:eastAsia="en-US"/>
    </w:rPr>
  </w:style>
  <w:style w:type="paragraph" w:customStyle="1" w:styleId="4F88C73AB18841F3AF8CEEEACCBDB0791">
    <w:name w:val="4F88C73AB18841F3AF8CEEEACCBDB0791"/>
    <w:rsid w:val="008E2A4B"/>
    <w:pPr>
      <w:tabs>
        <w:tab w:val="center" w:pos="4320"/>
        <w:tab w:val="right" w:pos="8640"/>
      </w:tabs>
      <w:spacing w:after="0" w:line="240" w:lineRule="auto"/>
    </w:pPr>
    <w:rPr>
      <w:rFonts w:ascii="Calibri" w:eastAsia="Calibri" w:hAnsi="Calibri" w:cs="Times New Roman"/>
      <w:lang w:eastAsia="en-US"/>
    </w:rPr>
  </w:style>
  <w:style w:type="paragraph" w:customStyle="1" w:styleId="7CD8D91329D34722ADC7A36052874EE7">
    <w:name w:val="7CD8D91329D34722ADC7A36052874EE7"/>
    <w:rsid w:val="008E2A4B"/>
    <w:pPr>
      <w:tabs>
        <w:tab w:val="center" w:pos="4320"/>
        <w:tab w:val="right" w:pos="8640"/>
      </w:tabs>
      <w:spacing w:after="0" w:line="240" w:lineRule="auto"/>
    </w:pPr>
    <w:rPr>
      <w:rFonts w:ascii="Calibri" w:eastAsia="Calibri" w:hAnsi="Calibri" w:cs="Times New Roman"/>
      <w:lang w:eastAsia="en-US"/>
    </w:rPr>
  </w:style>
  <w:style w:type="paragraph" w:customStyle="1" w:styleId="444CEE7FD7024B1CA761F48B7A87F7AC2">
    <w:name w:val="444CEE7FD7024B1CA761F48B7A87F7AC2"/>
    <w:rsid w:val="008E2A4B"/>
    <w:pPr>
      <w:spacing w:after="200" w:line="276" w:lineRule="auto"/>
    </w:pPr>
    <w:rPr>
      <w:rFonts w:ascii="Calibri" w:eastAsia="Calibri" w:hAnsi="Calibri" w:cs="Times New Roman"/>
      <w:lang w:eastAsia="en-US"/>
    </w:rPr>
  </w:style>
  <w:style w:type="paragraph" w:customStyle="1" w:styleId="C7471ACB77024C5C9803937CF8CA5A082">
    <w:name w:val="C7471ACB77024C5C9803937CF8CA5A082"/>
    <w:rsid w:val="008E2A4B"/>
    <w:pPr>
      <w:spacing w:after="200" w:line="276" w:lineRule="auto"/>
    </w:pPr>
    <w:rPr>
      <w:rFonts w:ascii="Calibri" w:eastAsia="Calibri" w:hAnsi="Calibri" w:cs="Times New Roman"/>
      <w:lang w:eastAsia="en-US"/>
    </w:rPr>
  </w:style>
  <w:style w:type="paragraph" w:customStyle="1" w:styleId="7CD8D91329D34722ADC7A36052874EE71">
    <w:name w:val="7CD8D91329D34722ADC7A36052874EE71"/>
    <w:rsid w:val="008E2A4B"/>
    <w:pPr>
      <w:tabs>
        <w:tab w:val="center" w:pos="4320"/>
        <w:tab w:val="right" w:pos="8640"/>
      </w:tabs>
      <w:spacing w:after="0" w:line="240" w:lineRule="auto"/>
    </w:pPr>
    <w:rPr>
      <w:rFonts w:ascii="Calibri" w:eastAsia="Calibri" w:hAnsi="Calibri" w:cs="Times New Roman"/>
      <w:lang w:eastAsia="en-US"/>
    </w:rPr>
  </w:style>
  <w:style w:type="paragraph" w:customStyle="1" w:styleId="140186AF70EA4C22804CD8C735903AE6">
    <w:name w:val="140186AF70EA4C22804CD8C735903AE6"/>
    <w:rsid w:val="008E2A4B"/>
  </w:style>
  <w:style w:type="paragraph" w:customStyle="1" w:styleId="ADEF4C09FF734EA0B84D924E4166C921">
    <w:name w:val="ADEF4C09FF734EA0B84D924E4166C921"/>
    <w:rsid w:val="008E2A4B"/>
  </w:style>
  <w:style w:type="paragraph" w:customStyle="1" w:styleId="A25A3ACCC7CA43F3A1C753802D78372E">
    <w:name w:val="A25A3ACCC7CA43F3A1C753802D78372E"/>
    <w:rsid w:val="008E2A4B"/>
  </w:style>
  <w:style w:type="paragraph" w:customStyle="1" w:styleId="30DEA52C36174B05B140AEA2E7204DF9">
    <w:name w:val="30DEA52C36174B05B140AEA2E7204DF9"/>
    <w:rsid w:val="008E2A4B"/>
  </w:style>
  <w:style w:type="paragraph" w:customStyle="1" w:styleId="1AACF86168CE4F7AA34814963955EBD2">
    <w:name w:val="1AACF86168CE4F7AA34814963955EBD2"/>
    <w:rsid w:val="008E2A4B"/>
  </w:style>
  <w:style w:type="paragraph" w:customStyle="1" w:styleId="875E7C9C206C4C009D3BBA841F345EA2">
    <w:name w:val="875E7C9C206C4C009D3BBA841F345EA2"/>
    <w:rsid w:val="008E2A4B"/>
  </w:style>
  <w:style w:type="paragraph" w:customStyle="1" w:styleId="52CD674EDEA24A3F845A8494FAC64004">
    <w:name w:val="52CD674EDEA24A3F845A8494FAC64004"/>
    <w:rsid w:val="004662D9"/>
  </w:style>
  <w:style w:type="paragraph" w:customStyle="1" w:styleId="0D449241D13D4D7CA2593EC060FF6B25">
    <w:name w:val="0D449241D13D4D7CA2593EC060FF6B25"/>
    <w:rsid w:val="004662D9"/>
  </w:style>
  <w:style w:type="paragraph" w:customStyle="1" w:styleId="444CEE7FD7024B1CA761F48B7A87F7AC3">
    <w:name w:val="444CEE7FD7024B1CA761F48B7A87F7AC3"/>
    <w:rsid w:val="004662D9"/>
    <w:pPr>
      <w:spacing w:after="200" w:line="276" w:lineRule="auto"/>
    </w:pPr>
    <w:rPr>
      <w:rFonts w:ascii="Calibri" w:eastAsia="Calibri" w:hAnsi="Calibri" w:cs="Times New Roman"/>
      <w:lang w:eastAsia="en-US"/>
    </w:rPr>
  </w:style>
  <w:style w:type="paragraph" w:customStyle="1" w:styleId="C7471ACB77024C5C9803937CF8CA5A083">
    <w:name w:val="C7471ACB77024C5C9803937CF8CA5A083"/>
    <w:rsid w:val="004662D9"/>
    <w:pPr>
      <w:spacing w:after="200" w:line="276" w:lineRule="auto"/>
    </w:pPr>
    <w:rPr>
      <w:rFonts w:ascii="Calibri" w:eastAsia="Calibri" w:hAnsi="Calibri" w:cs="Times New Roman"/>
      <w:lang w:eastAsia="en-US"/>
    </w:rPr>
  </w:style>
  <w:style w:type="paragraph" w:customStyle="1" w:styleId="A25A3ACCC7CA43F3A1C753802D78372E1">
    <w:name w:val="A25A3ACCC7CA43F3A1C753802D78372E1"/>
    <w:rsid w:val="004662D9"/>
    <w:pPr>
      <w:spacing w:after="200" w:line="276" w:lineRule="auto"/>
    </w:pPr>
    <w:rPr>
      <w:rFonts w:ascii="Calibri" w:eastAsia="Calibri" w:hAnsi="Calibri" w:cs="Times New Roman"/>
      <w:lang w:eastAsia="en-US"/>
    </w:rPr>
  </w:style>
  <w:style w:type="paragraph" w:customStyle="1" w:styleId="586FEFDC71D24143812A684899641374">
    <w:name w:val="586FEFDC71D24143812A684899641374"/>
    <w:rsid w:val="004662D9"/>
    <w:pPr>
      <w:spacing w:after="200" w:line="276" w:lineRule="auto"/>
    </w:pPr>
    <w:rPr>
      <w:rFonts w:ascii="Calibri" w:eastAsia="Calibri" w:hAnsi="Calibri" w:cs="Times New Roman"/>
      <w:lang w:eastAsia="en-US"/>
    </w:rPr>
  </w:style>
  <w:style w:type="paragraph" w:customStyle="1" w:styleId="30DEA52C36174B05B140AEA2E7204DF91">
    <w:name w:val="30DEA52C36174B05B140AEA2E7204DF91"/>
    <w:rsid w:val="004662D9"/>
    <w:pPr>
      <w:spacing w:after="200" w:line="276" w:lineRule="auto"/>
    </w:pPr>
    <w:rPr>
      <w:rFonts w:ascii="Calibri" w:eastAsia="Calibri" w:hAnsi="Calibri" w:cs="Times New Roman"/>
      <w:lang w:eastAsia="en-US"/>
    </w:rPr>
  </w:style>
  <w:style w:type="paragraph" w:customStyle="1" w:styleId="875E7C9C206C4C009D3BBA841F345EA21">
    <w:name w:val="875E7C9C206C4C009D3BBA841F345EA21"/>
    <w:rsid w:val="004662D9"/>
    <w:pPr>
      <w:spacing w:after="200" w:line="276" w:lineRule="auto"/>
    </w:pPr>
    <w:rPr>
      <w:rFonts w:ascii="Calibri" w:eastAsia="Calibri" w:hAnsi="Calibri" w:cs="Times New Roman"/>
      <w:lang w:eastAsia="en-US"/>
    </w:rPr>
  </w:style>
  <w:style w:type="paragraph" w:customStyle="1" w:styleId="7CD8D91329D34722ADC7A36052874EE72">
    <w:name w:val="7CD8D91329D34722ADC7A36052874EE72"/>
    <w:rsid w:val="004662D9"/>
    <w:pPr>
      <w:tabs>
        <w:tab w:val="center" w:pos="4320"/>
        <w:tab w:val="right" w:pos="8640"/>
      </w:tabs>
      <w:spacing w:after="0" w:line="240" w:lineRule="auto"/>
    </w:pPr>
    <w:rPr>
      <w:rFonts w:ascii="Calibri" w:eastAsia="Calibri" w:hAnsi="Calibri" w:cs="Times New Roman"/>
      <w:lang w:eastAsia="en-US"/>
    </w:rPr>
  </w:style>
  <w:style w:type="paragraph" w:customStyle="1" w:styleId="444CEE7FD7024B1CA761F48B7A87F7AC4">
    <w:name w:val="444CEE7FD7024B1CA761F48B7A87F7AC4"/>
    <w:rsid w:val="004662D9"/>
    <w:pPr>
      <w:spacing w:after="200" w:line="276" w:lineRule="auto"/>
    </w:pPr>
    <w:rPr>
      <w:rFonts w:ascii="Calibri" w:eastAsia="Calibri" w:hAnsi="Calibri" w:cs="Times New Roman"/>
      <w:lang w:eastAsia="en-US"/>
    </w:rPr>
  </w:style>
  <w:style w:type="paragraph" w:customStyle="1" w:styleId="C7471ACB77024C5C9803937CF8CA5A084">
    <w:name w:val="C7471ACB77024C5C9803937CF8CA5A084"/>
    <w:rsid w:val="004662D9"/>
    <w:pPr>
      <w:spacing w:after="200" w:line="276" w:lineRule="auto"/>
    </w:pPr>
    <w:rPr>
      <w:rFonts w:ascii="Calibri" w:eastAsia="Calibri" w:hAnsi="Calibri" w:cs="Times New Roman"/>
      <w:lang w:eastAsia="en-US"/>
    </w:rPr>
  </w:style>
  <w:style w:type="paragraph" w:customStyle="1" w:styleId="A25A3ACCC7CA43F3A1C753802D78372E2">
    <w:name w:val="A25A3ACCC7CA43F3A1C753802D78372E2"/>
    <w:rsid w:val="004662D9"/>
    <w:pPr>
      <w:spacing w:after="200" w:line="276" w:lineRule="auto"/>
    </w:pPr>
    <w:rPr>
      <w:rFonts w:ascii="Calibri" w:eastAsia="Calibri" w:hAnsi="Calibri" w:cs="Times New Roman"/>
      <w:lang w:eastAsia="en-US"/>
    </w:rPr>
  </w:style>
  <w:style w:type="paragraph" w:customStyle="1" w:styleId="586FEFDC71D24143812A6848996413741">
    <w:name w:val="586FEFDC71D24143812A6848996413741"/>
    <w:rsid w:val="004662D9"/>
    <w:pPr>
      <w:spacing w:after="200" w:line="276" w:lineRule="auto"/>
    </w:pPr>
    <w:rPr>
      <w:rFonts w:ascii="Calibri" w:eastAsia="Calibri" w:hAnsi="Calibri" w:cs="Times New Roman"/>
      <w:lang w:eastAsia="en-US"/>
    </w:rPr>
  </w:style>
  <w:style w:type="paragraph" w:customStyle="1" w:styleId="30DEA52C36174B05B140AEA2E7204DF92">
    <w:name w:val="30DEA52C36174B05B140AEA2E7204DF92"/>
    <w:rsid w:val="004662D9"/>
    <w:pPr>
      <w:spacing w:after="200" w:line="276" w:lineRule="auto"/>
    </w:pPr>
    <w:rPr>
      <w:rFonts w:ascii="Calibri" w:eastAsia="Calibri" w:hAnsi="Calibri" w:cs="Times New Roman"/>
      <w:lang w:eastAsia="en-US"/>
    </w:rPr>
  </w:style>
  <w:style w:type="paragraph" w:customStyle="1" w:styleId="875E7C9C206C4C009D3BBA841F345EA22">
    <w:name w:val="875E7C9C206C4C009D3BBA841F345EA22"/>
    <w:rsid w:val="004662D9"/>
    <w:pPr>
      <w:spacing w:after="200" w:line="276" w:lineRule="auto"/>
    </w:pPr>
    <w:rPr>
      <w:rFonts w:ascii="Calibri" w:eastAsia="Calibri" w:hAnsi="Calibri" w:cs="Times New Roman"/>
      <w:lang w:eastAsia="en-US"/>
    </w:rPr>
  </w:style>
  <w:style w:type="paragraph" w:customStyle="1" w:styleId="7CD8D91329D34722ADC7A36052874EE73">
    <w:name w:val="7CD8D91329D34722ADC7A36052874EE73"/>
    <w:rsid w:val="004662D9"/>
    <w:pPr>
      <w:tabs>
        <w:tab w:val="center" w:pos="4320"/>
        <w:tab w:val="right" w:pos="8640"/>
      </w:tabs>
      <w:spacing w:after="0" w:line="240" w:lineRule="auto"/>
    </w:pPr>
    <w:rPr>
      <w:rFonts w:ascii="Calibri" w:eastAsia="Calibri" w:hAnsi="Calibri" w:cs="Times New Roman"/>
      <w:lang w:eastAsia="en-US"/>
    </w:rPr>
  </w:style>
  <w:style w:type="paragraph" w:customStyle="1" w:styleId="444CEE7FD7024B1CA761F48B7A87F7AC5">
    <w:name w:val="444CEE7FD7024B1CA761F48B7A87F7AC5"/>
    <w:rsid w:val="00AD665F"/>
    <w:pPr>
      <w:spacing w:after="200" w:line="276" w:lineRule="auto"/>
    </w:pPr>
    <w:rPr>
      <w:rFonts w:ascii="Calibri" w:eastAsia="Calibri" w:hAnsi="Calibri" w:cs="Times New Roman"/>
      <w:lang w:eastAsia="en-US"/>
    </w:rPr>
  </w:style>
  <w:style w:type="paragraph" w:customStyle="1" w:styleId="C7471ACB77024C5C9803937CF8CA5A085">
    <w:name w:val="C7471ACB77024C5C9803937CF8CA5A085"/>
    <w:rsid w:val="00AD665F"/>
    <w:pPr>
      <w:spacing w:after="200" w:line="276" w:lineRule="auto"/>
    </w:pPr>
    <w:rPr>
      <w:rFonts w:ascii="Calibri" w:eastAsia="Calibri" w:hAnsi="Calibri" w:cs="Times New Roman"/>
      <w:lang w:eastAsia="en-US"/>
    </w:rPr>
  </w:style>
  <w:style w:type="paragraph" w:customStyle="1" w:styleId="A25A3ACCC7CA43F3A1C753802D78372E3">
    <w:name w:val="A25A3ACCC7CA43F3A1C753802D78372E3"/>
    <w:rsid w:val="00AD665F"/>
    <w:pPr>
      <w:spacing w:after="200" w:line="276" w:lineRule="auto"/>
    </w:pPr>
    <w:rPr>
      <w:rFonts w:ascii="Calibri" w:eastAsia="Calibri" w:hAnsi="Calibri" w:cs="Times New Roman"/>
      <w:lang w:eastAsia="en-US"/>
    </w:rPr>
  </w:style>
  <w:style w:type="paragraph" w:customStyle="1" w:styleId="586FEFDC71D24143812A6848996413742">
    <w:name w:val="586FEFDC71D24143812A6848996413742"/>
    <w:rsid w:val="00AD665F"/>
    <w:pPr>
      <w:spacing w:after="200" w:line="276" w:lineRule="auto"/>
    </w:pPr>
    <w:rPr>
      <w:rFonts w:ascii="Calibri" w:eastAsia="Calibri" w:hAnsi="Calibri" w:cs="Times New Roman"/>
      <w:lang w:eastAsia="en-US"/>
    </w:rPr>
  </w:style>
  <w:style w:type="paragraph" w:customStyle="1" w:styleId="30DEA52C36174B05B140AEA2E7204DF93">
    <w:name w:val="30DEA52C36174B05B140AEA2E7204DF93"/>
    <w:rsid w:val="00AD665F"/>
    <w:pPr>
      <w:spacing w:after="200" w:line="276" w:lineRule="auto"/>
    </w:pPr>
    <w:rPr>
      <w:rFonts w:ascii="Calibri" w:eastAsia="Calibri" w:hAnsi="Calibri" w:cs="Times New Roman"/>
      <w:lang w:eastAsia="en-US"/>
    </w:rPr>
  </w:style>
  <w:style w:type="paragraph" w:customStyle="1" w:styleId="875E7C9C206C4C009D3BBA841F345EA23">
    <w:name w:val="875E7C9C206C4C009D3BBA841F345EA23"/>
    <w:rsid w:val="00AD665F"/>
    <w:pPr>
      <w:spacing w:after="200" w:line="276" w:lineRule="auto"/>
    </w:pPr>
    <w:rPr>
      <w:rFonts w:ascii="Calibri" w:eastAsia="Calibri" w:hAnsi="Calibri" w:cs="Times New Roman"/>
      <w:lang w:eastAsia="en-US"/>
    </w:rPr>
  </w:style>
  <w:style w:type="paragraph" w:customStyle="1" w:styleId="7CD8D91329D34722ADC7A36052874EE74">
    <w:name w:val="7CD8D91329D34722ADC7A36052874EE74"/>
    <w:rsid w:val="00AD665F"/>
    <w:pPr>
      <w:tabs>
        <w:tab w:val="center" w:pos="4320"/>
        <w:tab w:val="right" w:pos="8640"/>
      </w:tabs>
      <w:spacing w:after="0" w:line="240" w:lineRule="auto"/>
    </w:pPr>
    <w:rPr>
      <w:rFonts w:ascii="Calibri" w:eastAsia="Calibri" w:hAnsi="Calibri" w:cs="Times New Roman"/>
      <w:lang w:eastAsia="en-US"/>
    </w:rPr>
  </w:style>
  <w:style w:type="paragraph" w:customStyle="1" w:styleId="06C053FAD2724D80B4F0E268E729C576">
    <w:name w:val="06C053FAD2724D80B4F0E268E729C576"/>
    <w:rsid w:val="00AD665F"/>
  </w:style>
  <w:style w:type="paragraph" w:customStyle="1" w:styleId="FF3782A1A70E457BB830D8860F8E7FF9">
    <w:name w:val="FF3782A1A70E457BB830D8860F8E7FF9"/>
    <w:rsid w:val="00AD665F"/>
  </w:style>
  <w:style w:type="paragraph" w:customStyle="1" w:styleId="0A092C057FD94D6DBF1CA6742B35E787">
    <w:name w:val="0A092C057FD94D6DBF1CA6742B35E787"/>
    <w:rsid w:val="00AD665F"/>
  </w:style>
  <w:style w:type="paragraph" w:customStyle="1" w:styleId="ABBE7C1E2D914E49A2AD7D7FCABE76AF">
    <w:name w:val="ABBE7C1E2D914E49A2AD7D7FCABE76AF"/>
    <w:rsid w:val="00AD665F"/>
  </w:style>
  <w:style w:type="paragraph" w:customStyle="1" w:styleId="73CBE828A8F44913882A3A51E8D21510">
    <w:name w:val="73CBE828A8F44913882A3A51E8D21510"/>
    <w:rsid w:val="00AD665F"/>
  </w:style>
  <w:style w:type="paragraph" w:customStyle="1" w:styleId="694BBE76A6B64E3D963B137AA2242602">
    <w:name w:val="694BBE76A6B64E3D963B137AA2242602"/>
    <w:rsid w:val="00AD665F"/>
  </w:style>
  <w:style w:type="paragraph" w:customStyle="1" w:styleId="40285A9690FA4234AFC0FEB6BB844E56">
    <w:name w:val="40285A9690FA4234AFC0FEB6BB844E56"/>
    <w:rsid w:val="00AD665F"/>
  </w:style>
  <w:style w:type="paragraph" w:customStyle="1" w:styleId="E1A6CDE9543F42EDB0AC880B7B2EB167">
    <w:name w:val="E1A6CDE9543F42EDB0AC880B7B2EB167"/>
    <w:rsid w:val="00AD66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09D32-B1C8-4BA8-86D2-695F425B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ONARIO NEONTAL FOLLOW-UP PROGRAM</vt:lpstr>
    </vt:vector>
  </TitlesOfParts>
  <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ONTARIO NEONTAL FOLLOW-UP PROGRAM</dc:title>
  <dc:subject/>
  <dc:creator>How to Use this Form</dc:creator>
  <cp:keywords/>
  <dc:description/>
  <cp:lastModifiedBy>Doreen Day</cp:lastModifiedBy>
  <cp:revision>2</cp:revision>
  <cp:lastPrinted>2017-11-10T15:47:00Z</cp:lastPrinted>
  <dcterms:created xsi:type="dcterms:W3CDTF">2018-01-22T19:56:00Z</dcterms:created>
  <dcterms:modified xsi:type="dcterms:W3CDTF">2018-01-22T19:56:00Z</dcterms:modified>
</cp:coreProperties>
</file>